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2C75" w14:textId="77777777" w:rsidR="00FD2F05" w:rsidRPr="00FD2F05" w:rsidRDefault="00FD2F05" w:rsidP="00FD2F05">
      <w:pPr>
        <w:jc w:val="center"/>
        <w:rPr>
          <w:b/>
          <w:u w:val="single"/>
        </w:rPr>
      </w:pPr>
      <w:bookmarkStart w:id="0" w:name="_GoBack"/>
      <w:r w:rsidRPr="00FD2F05">
        <w:rPr>
          <w:b/>
          <w:u w:val="single"/>
        </w:rPr>
        <w:t>TNCs – their global strategies and supply chains</w:t>
      </w:r>
      <w:bookmarkEnd w:id="0"/>
    </w:p>
    <w:p w14:paraId="728C4A8F" w14:textId="77777777" w:rsidR="00FD2F05" w:rsidRDefault="00FD2F05" w:rsidP="00FD2F05"/>
    <w:p w14:paraId="0B1549C9" w14:textId="1868B664" w:rsidR="00FD2F05" w:rsidRDefault="00FD2F05" w:rsidP="00FD2F05">
      <w:r>
        <w:t>Case study 1: Apple</w:t>
      </w:r>
    </w:p>
    <w:p w14:paraId="0429D8AC" w14:textId="51C57A1E" w:rsidR="00FD2F05" w:rsidRDefault="00FD2F05" w:rsidP="00FD2F05">
      <w:r>
        <w:t>Case study 2: McDonalds</w:t>
      </w:r>
    </w:p>
    <w:p w14:paraId="4ABC64FB" w14:textId="77777777" w:rsidR="00FD2F05" w:rsidRDefault="00FD2F05" w:rsidP="00FD2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2F05" w14:paraId="538B8D94" w14:textId="77777777" w:rsidTr="004E183F">
        <w:tc>
          <w:tcPr>
            <w:tcW w:w="9350" w:type="dxa"/>
          </w:tcPr>
          <w:p w14:paraId="5C9176E8" w14:textId="1FEAB109" w:rsidR="00FD2F05" w:rsidRDefault="00FD2F05" w:rsidP="004E183F">
            <w:r>
              <w:t>Introduction</w:t>
            </w:r>
          </w:p>
        </w:tc>
      </w:tr>
      <w:tr w:rsidR="00FD2F05" w14:paraId="7D3344BC" w14:textId="77777777" w:rsidTr="004E183F">
        <w:tc>
          <w:tcPr>
            <w:tcW w:w="9350" w:type="dxa"/>
          </w:tcPr>
          <w:p w14:paraId="2BC344CD" w14:textId="77777777" w:rsidR="00FD2F05" w:rsidRDefault="00FD2F05" w:rsidP="004E183F">
            <w:r>
              <w:t>Brief History and major product release dates</w:t>
            </w:r>
          </w:p>
        </w:tc>
      </w:tr>
      <w:tr w:rsidR="00FD2F05" w14:paraId="77E9220E" w14:textId="77777777" w:rsidTr="004E183F">
        <w:tc>
          <w:tcPr>
            <w:tcW w:w="9350" w:type="dxa"/>
          </w:tcPr>
          <w:p w14:paraId="32E0DF74" w14:textId="77777777" w:rsidR="00FD2F05" w:rsidRDefault="00FD2F05" w:rsidP="004E183F">
            <w:r>
              <w:t>Global strategies</w:t>
            </w:r>
          </w:p>
        </w:tc>
      </w:tr>
      <w:tr w:rsidR="00FD2F05" w14:paraId="4D8FA527" w14:textId="77777777" w:rsidTr="004E183F">
        <w:tc>
          <w:tcPr>
            <w:tcW w:w="9350" w:type="dxa"/>
          </w:tcPr>
          <w:p w14:paraId="45CC66C6" w14:textId="77777777" w:rsidR="00FD2F05" w:rsidRDefault="00FD2F05" w:rsidP="004E183F">
            <w:r>
              <w:t>Local strategies</w:t>
            </w:r>
          </w:p>
        </w:tc>
      </w:tr>
      <w:tr w:rsidR="00FD2F05" w14:paraId="4472FA2F" w14:textId="77777777" w:rsidTr="004E183F">
        <w:tc>
          <w:tcPr>
            <w:tcW w:w="9350" w:type="dxa"/>
          </w:tcPr>
          <w:p w14:paraId="1ABFA03D" w14:textId="77777777" w:rsidR="00FD2F05" w:rsidRDefault="00FD2F05" w:rsidP="004E183F">
            <w:r>
              <w:t>Supply chains</w:t>
            </w:r>
          </w:p>
        </w:tc>
      </w:tr>
      <w:tr w:rsidR="00FD2F05" w14:paraId="0BE36324" w14:textId="77777777" w:rsidTr="004E183F">
        <w:tc>
          <w:tcPr>
            <w:tcW w:w="9350" w:type="dxa"/>
          </w:tcPr>
          <w:p w14:paraId="09F4B57E" w14:textId="77777777" w:rsidR="00FD2F05" w:rsidRDefault="00FD2F05" w:rsidP="004E183F">
            <w:r>
              <w:t>Connecting people around the world</w:t>
            </w:r>
          </w:p>
        </w:tc>
      </w:tr>
      <w:tr w:rsidR="00FD2F05" w14:paraId="330FAA52" w14:textId="77777777" w:rsidTr="004E183F">
        <w:tc>
          <w:tcPr>
            <w:tcW w:w="9350" w:type="dxa"/>
          </w:tcPr>
          <w:p w14:paraId="2D5F10AE" w14:textId="77777777" w:rsidR="00FD2F05" w:rsidRDefault="00FD2F05" w:rsidP="004E183F">
            <w:r>
              <w:t>4PS summary</w:t>
            </w:r>
          </w:p>
        </w:tc>
      </w:tr>
      <w:tr w:rsidR="00FD2F05" w14:paraId="28B22C6B" w14:textId="77777777" w:rsidTr="004E183F">
        <w:tc>
          <w:tcPr>
            <w:tcW w:w="9350" w:type="dxa"/>
          </w:tcPr>
          <w:p w14:paraId="7B05CDB9" w14:textId="77777777" w:rsidR="00FD2F05" w:rsidRDefault="00FD2F05" w:rsidP="004E183F">
            <w:r>
              <w:t>Synthesis (links to other parts of the IB course)</w:t>
            </w:r>
          </w:p>
        </w:tc>
      </w:tr>
    </w:tbl>
    <w:p w14:paraId="565EC23D" w14:textId="77777777" w:rsidR="00FD2F05" w:rsidRDefault="00FD2F05" w:rsidP="00FD2F05"/>
    <w:p w14:paraId="7C4E3A34" w14:textId="3A6AA5F2" w:rsidR="00903BB8" w:rsidRDefault="00FD2F05"/>
    <w:p w14:paraId="286D1892" w14:textId="77777777" w:rsidR="00FD2F05" w:rsidRDefault="00FD2F05"/>
    <w:sectPr w:rsidR="00FD2F05" w:rsidSect="00FD2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05"/>
    <w:rsid w:val="00256F4A"/>
    <w:rsid w:val="00510503"/>
    <w:rsid w:val="00A13B8E"/>
    <w:rsid w:val="00DA0BDD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1C829"/>
  <w14:defaultImageDpi w14:val="32767"/>
  <w15:chartTrackingRefBased/>
  <w15:docId w15:val="{F38BCA6D-28BC-794B-878D-1278919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1</cp:revision>
  <dcterms:created xsi:type="dcterms:W3CDTF">2018-11-09T17:45:00Z</dcterms:created>
  <dcterms:modified xsi:type="dcterms:W3CDTF">2018-11-09T17:46:00Z</dcterms:modified>
</cp:coreProperties>
</file>