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3B39E" w14:textId="77777777" w:rsidR="008021AF" w:rsidRDefault="009C7B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Economic policies - Theory</w:t>
      </w:r>
    </w:p>
    <w:p w14:paraId="566E8E89" w14:textId="77777777" w:rsidR="008021AF" w:rsidRDefault="009C7BDE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6A1E83C" wp14:editId="5C570F26">
            <wp:simplePos x="0" y="0"/>
            <wp:positionH relativeFrom="column">
              <wp:posOffset>-53974</wp:posOffset>
            </wp:positionH>
            <wp:positionV relativeFrom="paragraph">
              <wp:posOffset>84455</wp:posOffset>
            </wp:positionV>
            <wp:extent cx="3306445" cy="1375410"/>
            <wp:effectExtent l="0" t="0" r="0" b="0"/>
            <wp:wrapSquare wrapText="bothSides" distT="0" distB="0" distL="114300" distR="114300"/>
            <wp:docPr id="3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6445" cy="1375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5F0B50" w14:textId="77777777" w:rsidR="008021AF" w:rsidRDefault="009C7BDE"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2ED1E57" wp14:editId="2DB1BAE9">
            <wp:simplePos x="0" y="0"/>
            <wp:positionH relativeFrom="column">
              <wp:posOffset>3711575</wp:posOffset>
            </wp:positionH>
            <wp:positionV relativeFrom="paragraph">
              <wp:posOffset>62230</wp:posOffset>
            </wp:positionV>
            <wp:extent cx="2804795" cy="1071880"/>
            <wp:effectExtent l="0" t="0" r="0" b="0"/>
            <wp:wrapSquare wrapText="bothSides" distT="0" distB="0" distL="114300" distR="114300"/>
            <wp:docPr id="36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4795" cy="1071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165C452E" wp14:editId="6CD6A297">
            <wp:simplePos x="0" y="0"/>
            <wp:positionH relativeFrom="column">
              <wp:posOffset>6626860</wp:posOffset>
            </wp:positionH>
            <wp:positionV relativeFrom="paragraph">
              <wp:posOffset>59055</wp:posOffset>
            </wp:positionV>
            <wp:extent cx="2660650" cy="1184910"/>
            <wp:effectExtent l="0" t="0" r="0" b="0"/>
            <wp:wrapSquare wrapText="bothSides" distT="0" distB="0" distL="114300" distR="114300"/>
            <wp:docPr id="3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0650" cy="1184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41EB54" w14:textId="77777777" w:rsidR="008021AF" w:rsidRDefault="008021AF"/>
    <w:p w14:paraId="0AEDEB9B" w14:textId="77777777" w:rsidR="008021AF" w:rsidRDefault="008021AF"/>
    <w:p w14:paraId="647456F9" w14:textId="77777777" w:rsidR="008021AF" w:rsidRDefault="008021AF"/>
    <w:p w14:paraId="5E397B1A" w14:textId="77777777" w:rsidR="008021AF" w:rsidRDefault="008021AF"/>
    <w:p w14:paraId="5E347CD2" w14:textId="77777777" w:rsidR="008021AF" w:rsidRDefault="008021AF"/>
    <w:p w14:paraId="1EA55F1B" w14:textId="77777777" w:rsidR="008021AF" w:rsidRDefault="009C7BDE"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0128737F" wp14:editId="07E36D56">
            <wp:simplePos x="0" y="0"/>
            <wp:positionH relativeFrom="column">
              <wp:posOffset>-17144</wp:posOffset>
            </wp:positionH>
            <wp:positionV relativeFrom="paragraph">
              <wp:posOffset>19050</wp:posOffset>
            </wp:positionV>
            <wp:extent cx="3196590" cy="1212850"/>
            <wp:effectExtent l="0" t="0" r="0" b="0"/>
            <wp:wrapSquare wrapText="bothSides" distT="0" distB="0" distL="114300" distR="114300"/>
            <wp:docPr id="3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6590" cy="1212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3E47FB" w14:textId="77777777" w:rsidR="008021AF" w:rsidRDefault="008021AF"/>
    <w:p w14:paraId="755C325C" w14:textId="77777777" w:rsidR="008021AF" w:rsidRDefault="009C7BDE">
      <w:r>
        <w:t xml:space="preserve"> </w:t>
      </w:r>
    </w:p>
    <w:p w14:paraId="6D04ECE1" w14:textId="77777777" w:rsidR="008021AF" w:rsidRDefault="008021AF"/>
    <w:p w14:paraId="71005E82" w14:textId="77777777" w:rsidR="008021AF" w:rsidRDefault="008021AF"/>
    <w:p w14:paraId="36369B49" w14:textId="77777777" w:rsidR="008021AF" w:rsidRDefault="008021AF"/>
    <w:p w14:paraId="67F0154F" w14:textId="77777777" w:rsidR="008021AF" w:rsidRDefault="008021AF">
      <w:bookmarkStart w:id="0" w:name="_heading=h.gjdgxs" w:colFirst="0" w:colLast="0"/>
      <w:bookmarkEnd w:id="0"/>
    </w:p>
    <w:tbl>
      <w:tblPr>
        <w:tblStyle w:val="a3"/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0"/>
        <w:gridCol w:w="5295"/>
        <w:gridCol w:w="6555"/>
      </w:tblGrid>
      <w:tr w:rsidR="008021AF" w14:paraId="291FA462" w14:textId="77777777">
        <w:tc>
          <w:tcPr>
            <w:tcW w:w="2550" w:type="dxa"/>
            <w:shd w:val="clear" w:color="auto" w:fill="F2F2F2"/>
          </w:tcPr>
          <w:p w14:paraId="006E7715" w14:textId="77777777" w:rsidR="008021AF" w:rsidRDefault="009C7BDE">
            <w:r>
              <w:t>Theory - Economy</w:t>
            </w:r>
          </w:p>
        </w:tc>
        <w:tc>
          <w:tcPr>
            <w:tcW w:w="5295" w:type="dxa"/>
            <w:shd w:val="clear" w:color="auto" w:fill="F2F2F2"/>
          </w:tcPr>
          <w:p w14:paraId="28DB0C04" w14:textId="77777777" w:rsidR="008021AF" w:rsidRDefault="009C7BDE">
            <w:r>
              <w:t>Hitler</w:t>
            </w:r>
          </w:p>
        </w:tc>
        <w:tc>
          <w:tcPr>
            <w:tcW w:w="6555" w:type="dxa"/>
            <w:shd w:val="clear" w:color="auto" w:fill="F2F2F2"/>
          </w:tcPr>
          <w:p w14:paraId="7668AF72" w14:textId="77777777" w:rsidR="008021AF" w:rsidRDefault="009C7BDE">
            <w:r>
              <w:t>Castro</w:t>
            </w:r>
          </w:p>
        </w:tc>
      </w:tr>
      <w:tr w:rsidR="008021AF" w14:paraId="2C056220" w14:textId="77777777">
        <w:tc>
          <w:tcPr>
            <w:tcW w:w="2550" w:type="dxa"/>
          </w:tcPr>
          <w:p w14:paraId="3DF21E7D" w14:textId="77777777" w:rsidR="008021AF" w:rsidRDefault="009C7BDE">
            <w:r>
              <w:t>Seek to direct the economy to achieve ideological or political goals</w:t>
            </w:r>
          </w:p>
          <w:p w14:paraId="0C8887EA" w14:textId="77777777" w:rsidR="008021AF" w:rsidRDefault="008021AF"/>
          <w:p w14:paraId="6CD2E210" w14:textId="77777777" w:rsidR="008021AF" w:rsidRDefault="008021AF"/>
          <w:p w14:paraId="713779A5" w14:textId="77777777" w:rsidR="008021AF" w:rsidRDefault="009C7BDE">
            <w:r>
              <w:t xml:space="preserve">Why control the </w:t>
            </w:r>
            <w:proofErr w:type="gramStart"/>
            <w:r>
              <w:t>economy?.</w:t>
            </w:r>
            <w:proofErr w:type="gramEnd"/>
          </w:p>
          <w:p w14:paraId="78429644" w14:textId="77777777" w:rsidR="008021AF" w:rsidRDefault="008021AF"/>
        </w:tc>
        <w:tc>
          <w:tcPr>
            <w:tcW w:w="5295" w:type="dxa"/>
          </w:tcPr>
          <w:p w14:paraId="5118860D" w14:textId="77777777" w:rsidR="008021AF" w:rsidRDefault="008021AF"/>
        </w:tc>
        <w:tc>
          <w:tcPr>
            <w:tcW w:w="6555" w:type="dxa"/>
          </w:tcPr>
          <w:p w14:paraId="054465E3" w14:textId="77777777" w:rsidR="008021AF" w:rsidRDefault="008021AF"/>
        </w:tc>
      </w:tr>
      <w:tr w:rsidR="008021AF" w14:paraId="4CA62EDE" w14:textId="77777777">
        <w:tc>
          <w:tcPr>
            <w:tcW w:w="2550" w:type="dxa"/>
          </w:tcPr>
          <w:p w14:paraId="659222FD" w14:textId="77777777" w:rsidR="008021AF" w:rsidRDefault="009C7BDE">
            <w:r>
              <w:t>States develop economic plans - directing economic activity to serve the needs of the state.</w:t>
            </w:r>
          </w:p>
          <w:p w14:paraId="32553B0C" w14:textId="77777777" w:rsidR="008021AF" w:rsidRDefault="008021AF"/>
          <w:p w14:paraId="0AC70DDC" w14:textId="77777777" w:rsidR="008021AF" w:rsidRDefault="008021AF"/>
          <w:p w14:paraId="116B63E0" w14:textId="77777777" w:rsidR="008021AF" w:rsidRDefault="009C7BDE">
            <w:r>
              <w:t>What? What did they do?</w:t>
            </w:r>
          </w:p>
        </w:tc>
        <w:tc>
          <w:tcPr>
            <w:tcW w:w="5295" w:type="dxa"/>
          </w:tcPr>
          <w:p w14:paraId="5934567E" w14:textId="77777777" w:rsidR="008021AF" w:rsidRDefault="008021AF"/>
        </w:tc>
        <w:tc>
          <w:tcPr>
            <w:tcW w:w="6555" w:type="dxa"/>
          </w:tcPr>
          <w:p w14:paraId="0FC9D2BC" w14:textId="77777777" w:rsidR="008021AF" w:rsidRDefault="008021AF"/>
        </w:tc>
      </w:tr>
      <w:tr w:rsidR="008021AF" w14:paraId="0A54B52E" w14:textId="77777777">
        <w:tc>
          <w:tcPr>
            <w:tcW w:w="2550" w:type="dxa"/>
          </w:tcPr>
          <w:p w14:paraId="1E60D9CF" w14:textId="77777777" w:rsidR="008021AF" w:rsidRDefault="009C7BDE">
            <w:r>
              <w:t xml:space="preserve">Impacts may be extensive over time. </w:t>
            </w:r>
            <w:r>
              <w:lastRenderedPageBreak/>
              <w:t>They can be positive or negative.</w:t>
            </w:r>
          </w:p>
          <w:p w14:paraId="0490A7E7" w14:textId="77777777" w:rsidR="008021AF" w:rsidRDefault="008021AF"/>
          <w:p w14:paraId="3C860A42" w14:textId="77777777" w:rsidR="008021AF" w:rsidRDefault="008021AF"/>
          <w:p w14:paraId="7D44486F" w14:textId="77777777" w:rsidR="008021AF" w:rsidRDefault="009C7BDE">
            <w:r>
              <w:t>Analysis of impact</w:t>
            </w:r>
          </w:p>
        </w:tc>
        <w:tc>
          <w:tcPr>
            <w:tcW w:w="5295" w:type="dxa"/>
          </w:tcPr>
          <w:p w14:paraId="6C2CB67D" w14:textId="77777777" w:rsidR="008021AF" w:rsidRDefault="008021AF"/>
        </w:tc>
        <w:tc>
          <w:tcPr>
            <w:tcW w:w="6555" w:type="dxa"/>
          </w:tcPr>
          <w:p w14:paraId="1890E959" w14:textId="77777777" w:rsidR="008021AF" w:rsidRDefault="008021AF"/>
        </w:tc>
      </w:tr>
      <w:tr w:rsidR="008021AF" w14:paraId="7D5A1396" w14:textId="77777777">
        <w:tc>
          <w:tcPr>
            <w:tcW w:w="2550" w:type="dxa"/>
          </w:tcPr>
          <w:p w14:paraId="6EB761E0" w14:textId="77777777" w:rsidR="008021AF" w:rsidRDefault="009C7BDE">
            <w:r>
              <w:lastRenderedPageBreak/>
              <w:t>The success and failure of economic policies will have an influence on the ability of regime to carry out objectives or retain power.</w:t>
            </w:r>
          </w:p>
          <w:p w14:paraId="0C32C91C" w14:textId="77777777" w:rsidR="008021AF" w:rsidRDefault="008021AF"/>
          <w:p w14:paraId="1359FF08" w14:textId="77777777" w:rsidR="008021AF" w:rsidRDefault="008021AF"/>
          <w:p w14:paraId="7E9990CC" w14:textId="77777777" w:rsidR="008021AF" w:rsidRDefault="009C7BDE">
            <w:r>
              <w:t>Evaluation of success</w:t>
            </w:r>
          </w:p>
        </w:tc>
        <w:tc>
          <w:tcPr>
            <w:tcW w:w="5295" w:type="dxa"/>
          </w:tcPr>
          <w:p w14:paraId="6137B723" w14:textId="77777777" w:rsidR="008021AF" w:rsidRDefault="008021AF"/>
        </w:tc>
        <w:tc>
          <w:tcPr>
            <w:tcW w:w="6555" w:type="dxa"/>
          </w:tcPr>
          <w:p w14:paraId="47615DD8" w14:textId="17747979" w:rsidR="008021AF" w:rsidRDefault="008021AF">
            <w:pPr>
              <w:numPr>
                <w:ilvl w:val="1"/>
                <w:numId w:val="5"/>
              </w:numPr>
            </w:pPr>
          </w:p>
        </w:tc>
      </w:tr>
    </w:tbl>
    <w:p w14:paraId="68EEA5F5" w14:textId="77777777" w:rsidR="008021AF" w:rsidRDefault="008021AF">
      <w:pPr>
        <w:rPr>
          <w:b/>
          <w:u w:val="single"/>
        </w:rPr>
      </w:pPr>
    </w:p>
    <w:p w14:paraId="266187FD" w14:textId="77777777" w:rsidR="008021AF" w:rsidRDefault="008021AF">
      <w:pPr>
        <w:rPr>
          <w:b/>
          <w:u w:val="single"/>
        </w:rPr>
      </w:pPr>
    </w:p>
    <w:p w14:paraId="06AAC28A" w14:textId="77777777" w:rsidR="008021AF" w:rsidRDefault="008021AF">
      <w:pPr>
        <w:rPr>
          <w:b/>
          <w:u w:val="single"/>
        </w:rPr>
      </w:pPr>
    </w:p>
    <w:p w14:paraId="5FF5E280" w14:textId="77777777" w:rsidR="008021AF" w:rsidRDefault="009C7BDE">
      <w:pPr>
        <w:rPr>
          <w:b/>
          <w:u w:val="single"/>
        </w:rPr>
      </w:pPr>
      <w:r>
        <w:rPr>
          <w:b/>
          <w:u w:val="single"/>
        </w:rPr>
        <w:t>Communication of the ideology - Education Policies</w:t>
      </w:r>
    </w:p>
    <w:p w14:paraId="76FF3571" w14:textId="77777777" w:rsidR="008021AF" w:rsidRDefault="008021AF"/>
    <w:p w14:paraId="37B2344D" w14:textId="77777777" w:rsidR="008021AF" w:rsidRDefault="009C7BDE"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3AE63770" wp14:editId="2CE995B3">
            <wp:simplePos x="0" y="0"/>
            <wp:positionH relativeFrom="column">
              <wp:posOffset>-265429</wp:posOffset>
            </wp:positionH>
            <wp:positionV relativeFrom="paragraph">
              <wp:posOffset>9525</wp:posOffset>
            </wp:positionV>
            <wp:extent cx="2921635" cy="1667510"/>
            <wp:effectExtent l="0" t="0" r="0" b="0"/>
            <wp:wrapSquare wrapText="bothSides" distT="0" distB="0" distL="114300" distR="114300"/>
            <wp:docPr id="3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1635" cy="1667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1820B345" wp14:editId="398A1D3B">
            <wp:simplePos x="0" y="0"/>
            <wp:positionH relativeFrom="column">
              <wp:posOffset>2657475</wp:posOffset>
            </wp:positionH>
            <wp:positionV relativeFrom="paragraph">
              <wp:posOffset>9525</wp:posOffset>
            </wp:positionV>
            <wp:extent cx="3113405" cy="2222500"/>
            <wp:effectExtent l="0" t="0" r="0" b="0"/>
            <wp:wrapSquare wrapText="bothSides" distT="0" distB="0" distL="114300" distR="114300"/>
            <wp:docPr id="3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3405" cy="222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02903EFF" wp14:editId="72CD78F4">
            <wp:simplePos x="0" y="0"/>
            <wp:positionH relativeFrom="column">
              <wp:posOffset>5715000</wp:posOffset>
            </wp:positionH>
            <wp:positionV relativeFrom="paragraph">
              <wp:posOffset>9525</wp:posOffset>
            </wp:positionV>
            <wp:extent cx="3284855" cy="1092835"/>
            <wp:effectExtent l="0" t="0" r="0" b="0"/>
            <wp:wrapSquare wrapText="bothSides" distT="0" distB="0" distL="114300" distR="114300"/>
            <wp:docPr id="3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4855" cy="1092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8D3860" w14:textId="77777777" w:rsidR="008021AF" w:rsidRDefault="008021AF"/>
    <w:p w14:paraId="26B8A2E1" w14:textId="77777777" w:rsidR="008021AF" w:rsidRDefault="008021AF"/>
    <w:p w14:paraId="144D49B6" w14:textId="77777777" w:rsidR="008021AF" w:rsidRDefault="008021AF"/>
    <w:p w14:paraId="741198E4" w14:textId="77777777" w:rsidR="008021AF" w:rsidRDefault="008021AF"/>
    <w:p w14:paraId="6223517F" w14:textId="77777777" w:rsidR="008021AF" w:rsidRDefault="008021AF"/>
    <w:p w14:paraId="7FFA59E9" w14:textId="77777777" w:rsidR="008021AF" w:rsidRDefault="009C7BDE"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4FA60AF3" wp14:editId="2FFEE2D2">
            <wp:simplePos x="0" y="0"/>
            <wp:positionH relativeFrom="column">
              <wp:posOffset>5772150</wp:posOffset>
            </wp:positionH>
            <wp:positionV relativeFrom="paragraph">
              <wp:posOffset>19050</wp:posOffset>
            </wp:positionV>
            <wp:extent cx="3256915" cy="1001395"/>
            <wp:effectExtent l="0" t="0" r="0" b="0"/>
            <wp:wrapSquare wrapText="bothSides" distT="0" distB="0" distL="114300" distR="114300"/>
            <wp:docPr id="2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6915" cy="1001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584B9C" w14:textId="77777777" w:rsidR="008021AF" w:rsidRDefault="008021AF"/>
    <w:p w14:paraId="50598533" w14:textId="77777777" w:rsidR="008021AF" w:rsidRDefault="008021AF"/>
    <w:p w14:paraId="1557D417" w14:textId="77777777" w:rsidR="008021AF" w:rsidRDefault="009C7BDE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hidden="0" allowOverlap="1" wp14:anchorId="60506442" wp14:editId="07232D3E">
            <wp:simplePos x="0" y="0"/>
            <wp:positionH relativeFrom="column">
              <wp:posOffset>5876925</wp:posOffset>
            </wp:positionH>
            <wp:positionV relativeFrom="paragraph">
              <wp:posOffset>57150</wp:posOffset>
            </wp:positionV>
            <wp:extent cx="3519805" cy="622300"/>
            <wp:effectExtent l="0" t="0" r="0" b="0"/>
            <wp:wrapSquare wrapText="bothSides" distT="0" distB="0" distL="114300" distR="114300"/>
            <wp:docPr id="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9805" cy="62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7032AC" w14:textId="77777777" w:rsidR="008021AF" w:rsidRDefault="008021AF"/>
    <w:p w14:paraId="1C54D2CB" w14:textId="77777777" w:rsidR="008021AF" w:rsidRDefault="008021AF"/>
    <w:p w14:paraId="7D277535" w14:textId="77777777" w:rsidR="008021AF" w:rsidRDefault="008021AF"/>
    <w:p w14:paraId="6DC86CAF" w14:textId="77777777" w:rsidR="008021AF" w:rsidRDefault="008021AF"/>
    <w:p w14:paraId="3CFE6E49" w14:textId="77777777" w:rsidR="008021AF" w:rsidRDefault="008021AF"/>
    <w:tbl>
      <w:tblPr>
        <w:tblStyle w:val="a4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6"/>
        <w:gridCol w:w="4797"/>
        <w:gridCol w:w="4797"/>
      </w:tblGrid>
      <w:tr w:rsidR="008021AF" w14:paraId="7E4DB676" w14:textId="77777777">
        <w:tc>
          <w:tcPr>
            <w:tcW w:w="4796" w:type="dxa"/>
            <w:shd w:val="clear" w:color="auto" w:fill="F2F2F2"/>
          </w:tcPr>
          <w:p w14:paraId="07D9B1FA" w14:textId="77777777" w:rsidR="008021AF" w:rsidRDefault="009C7BDE">
            <w:r>
              <w:t>Theory - Education</w:t>
            </w:r>
          </w:p>
        </w:tc>
        <w:tc>
          <w:tcPr>
            <w:tcW w:w="4797" w:type="dxa"/>
            <w:shd w:val="clear" w:color="auto" w:fill="F2F2F2"/>
          </w:tcPr>
          <w:p w14:paraId="458D73ED" w14:textId="77777777" w:rsidR="008021AF" w:rsidRDefault="009C7BDE">
            <w:r>
              <w:t>Hitler</w:t>
            </w:r>
          </w:p>
        </w:tc>
        <w:tc>
          <w:tcPr>
            <w:tcW w:w="4797" w:type="dxa"/>
            <w:shd w:val="clear" w:color="auto" w:fill="F2F2F2"/>
          </w:tcPr>
          <w:p w14:paraId="5EA51619" w14:textId="77777777" w:rsidR="008021AF" w:rsidRDefault="009C7BDE">
            <w:r>
              <w:t>Castro</w:t>
            </w:r>
          </w:p>
        </w:tc>
      </w:tr>
      <w:tr w:rsidR="008021AF" w14:paraId="715024F9" w14:textId="77777777">
        <w:tc>
          <w:tcPr>
            <w:tcW w:w="4796" w:type="dxa"/>
          </w:tcPr>
          <w:p w14:paraId="065DD6F7" w14:textId="77777777" w:rsidR="008021AF" w:rsidRDefault="009C7BDE">
            <w:r>
              <w:t>Education - Aims: A vehicle to inculcate the values of society. Used to instill the values, goals and ideology of society.</w:t>
            </w:r>
          </w:p>
        </w:tc>
        <w:tc>
          <w:tcPr>
            <w:tcW w:w="4797" w:type="dxa"/>
          </w:tcPr>
          <w:p w14:paraId="7C5B7BBB" w14:textId="77777777" w:rsidR="008021AF" w:rsidRDefault="008021AF"/>
        </w:tc>
        <w:tc>
          <w:tcPr>
            <w:tcW w:w="4797" w:type="dxa"/>
          </w:tcPr>
          <w:p w14:paraId="1864E273" w14:textId="77777777" w:rsidR="008021AF" w:rsidRDefault="008021AF"/>
        </w:tc>
      </w:tr>
      <w:tr w:rsidR="008021AF" w14:paraId="0494AD63" w14:textId="77777777">
        <w:tc>
          <w:tcPr>
            <w:tcW w:w="4796" w:type="dxa"/>
          </w:tcPr>
          <w:p w14:paraId="2AA76470" w14:textId="77777777" w:rsidR="008021AF" w:rsidRDefault="009C7BDE">
            <w:r>
              <w:t>State controls curricular, reading materials, discipline, teachers and organization to create citizens who are patriotic, disciplined, docile, well trained and supportive of the vision.</w:t>
            </w:r>
          </w:p>
        </w:tc>
        <w:tc>
          <w:tcPr>
            <w:tcW w:w="4797" w:type="dxa"/>
          </w:tcPr>
          <w:p w14:paraId="798A1948" w14:textId="77777777" w:rsidR="008021AF" w:rsidRDefault="008021AF">
            <w:pPr>
              <w:ind w:left="720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4797" w:type="dxa"/>
          </w:tcPr>
          <w:p w14:paraId="3D55185E" w14:textId="77777777" w:rsidR="008021AF" w:rsidRDefault="008021AF"/>
        </w:tc>
      </w:tr>
      <w:tr w:rsidR="008021AF" w14:paraId="65B8E1D3" w14:textId="77777777">
        <w:tc>
          <w:tcPr>
            <w:tcW w:w="4796" w:type="dxa"/>
          </w:tcPr>
          <w:p w14:paraId="56CC5D45" w14:textId="77777777" w:rsidR="008021AF" w:rsidRDefault="009C7BDE">
            <w:r>
              <w:t>School and youth activities are used to support the values and goals of the state.</w:t>
            </w:r>
          </w:p>
          <w:p w14:paraId="792303A5" w14:textId="77777777" w:rsidR="008021AF" w:rsidRDefault="009C7BDE">
            <w:r>
              <w:t>Political loyalty</w:t>
            </w:r>
          </w:p>
          <w:p w14:paraId="4F4FBA24" w14:textId="77777777" w:rsidR="008021AF" w:rsidRDefault="009C7BDE">
            <w:r>
              <w:t>Physical fitness</w:t>
            </w:r>
          </w:p>
          <w:p w14:paraId="40A4D1D1" w14:textId="77777777" w:rsidR="008021AF" w:rsidRDefault="009C7BDE">
            <w:r>
              <w:t>Military training</w:t>
            </w:r>
          </w:p>
          <w:p w14:paraId="0E12177F" w14:textId="77777777" w:rsidR="008021AF" w:rsidRDefault="009C7BDE">
            <w:r>
              <w:t>Traditional role of Women</w:t>
            </w:r>
          </w:p>
          <w:p w14:paraId="671C0B12" w14:textId="77777777" w:rsidR="008021AF" w:rsidRDefault="008021AF"/>
        </w:tc>
        <w:tc>
          <w:tcPr>
            <w:tcW w:w="4797" w:type="dxa"/>
          </w:tcPr>
          <w:p w14:paraId="5A76C61B" w14:textId="77777777" w:rsidR="008021AF" w:rsidRDefault="008021AF"/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AE110" w14:textId="77777777" w:rsidR="008021AF" w:rsidRDefault="008021AF">
            <w:pPr>
              <w:ind w:left="720"/>
            </w:pPr>
          </w:p>
        </w:tc>
      </w:tr>
      <w:tr w:rsidR="008021AF" w14:paraId="72F685FF" w14:textId="77777777">
        <w:tc>
          <w:tcPr>
            <w:tcW w:w="4796" w:type="dxa"/>
          </w:tcPr>
          <w:p w14:paraId="00BC52A5" w14:textId="77777777" w:rsidR="008021AF" w:rsidRDefault="009C7BDE">
            <w:r>
              <w:t>Loyalty to the regime over family and friends is often made a key part of the psychological conditioning of the young.</w:t>
            </w:r>
          </w:p>
        </w:tc>
        <w:tc>
          <w:tcPr>
            <w:tcW w:w="4797" w:type="dxa"/>
          </w:tcPr>
          <w:p w14:paraId="45F78083" w14:textId="77777777" w:rsidR="008021AF" w:rsidRDefault="008021AF"/>
        </w:tc>
        <w:tc>
          <w:tcPr>
            <w:tcW w:w="4797" w:type="dxa"/>
          </w:tcPr>
          <w:p w14:paraId="430A088B" w14:textId="77777777" w:rsidR="008021AF" w:rsidRDefault="008021AF"/>
        </w:tc>
      </w:tr>
    </w:tbl>
    <w:p w14:paraId="767F8F1B" w14:textId="77777777" w:rsidR="008021AF" w:rsidRDefault="008021AF"/>
    <w:sectPr w:rsidR="008021AF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04871"/>
    <w:multiLevelType w:val="multilevel"/>
    <w:tmpl w:val="9D52D3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C356F3"/>
    <w:multiLevelType w:val="multilevel"/>
    <w:tmpl w:val="F034C4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FF2372"/>
    <w:multiLevelType w:val="multilevel"/>
    <w:tmpl w:val="0D7C8C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E94A08"/>
    <w:multiLevelType w:val="multilevel"/>
    <w:tmpl w:val="9BF6BD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2A36E8"/>
    <w:multiLevelType w:val="multilevel"/>
    <w:tmpl w:val="29D06D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BB11608"/>
    <w:multiLevelType w:val="multilevel"/>
    <w:tmpl w:val="A6FECF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CBF0A5F"/>
    <w:multiLevelType w:val="multilevel"/>
    <w:tmpl w:val="003C73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5B957C6"/>
    <w:multiLevelType w:val="multilevel"/>
    <w:tmpl w:val="26AE2A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D000520"/>
    <w:multiLevelType w:val="multilevel"/>
    <w:tmpl w:val="B4D605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DB0223A"/>
    <w:multiLevelType w:val="multilevel"/>
    <w:tmpl w:val="69262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1AF"/>
    <w:rsid w:val="008021AF"/>
    <w:rsid w:val="009C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1F3AF4"/>
  <w15:docId w15:val="{0AB4AE1B-F22E-9941-BB3C-61F62C72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07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aFdQXZHKAnlDJFYVEv7UPsZjQQ==">AMUW2mW370RcdHQsLqkthmrcao49YU1j7oIsHVrl1igWR2Hmi3Ff8/aSllJ4vCW4yevpdefZjE14AV4u8HA2PVzdiskvF9xW/WvIB4+C24A8hZ5ATQf4vZf2+ouWVuTyYj54EfOjF4/L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Morgan</dc:creator>
  <cp:lastModifiedBy>Helen Morgan</cp:lastModifiedBy>
  <cp:revision>2</cp:revision>
  <dcterms:created xsi:type="dcterms:W3CDTF">2021-04-16T17:39:00Z</dcterms:created>
  <dcterms:modified xsi:type="dcterms:W3CDTF">2021-04-16T17:39:00Z</dcterms:modified>
</cp:coreProperties>
</file>