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F4315" w14:textId="12B72CB9" w:rsidR="00D10F3F" w:rsidRPr="00727ED5" w:rsidRDefault="00D10F3F" w:rsidP="00727ED5">
      <w:pPr>
        <w:jc w:val="center"/>
        <w:rPr>
          <w:b/>
          <w:bCs/>
          <w:sz w:val="32"/>
          <w:szCs w:val="32"/>
          <w:u w:val="single"/>
        </w:rPr>
      </w:pPr>
      <w:r w:rsidRPr="00727ED5">
        <w:rPr>
          <w:b/>
          <w:bCs/>
          <w:sz w:val="32"/>
          <w:szCs w:val="32"/>
          <w:u w:val="single"/>
        </w:rPr>
        <w:t>Houston area flooding August 2017</w:t>
      </w:r>
    </w:p>
    <w:p w14:paraId="183B781F" w14:textId="3C7BF89B" w:rsidR="00D10F3F" w:rsidRDefault="00D10F3F">
      <w:pPr>
        <w:rPr>
          <w:b/>
          <w:bCs/>
          <w:sz w:val="28"/>
          <w:szCs w:val="28"/>
        </w:rPr>
      </w:pPr>
    </w:p>
    <w:p w14:paraId="7AFD26C0" w14:textId="09924C01" w:rsidR="00D10F3F" w:rsidRDefault="00D10F3F">
      <w:pPr>
        <w:rPr>
          <w:b/>
          <w:bCs/>
          <w:sz w:val="28"/>
          <w:szCs w:val="28"/>
        </w:rPr>
      </w:pPr>
      <w:r>
        <w:rPr>
          <w:b/>
          <w:bCs/>
          <w:sz w:val="28"/>
          <w:szCs w:val="28"/>
        </w:rPr>
        <w:t>Background:</w:t>
      </w:r>
    </w:p>
    <w:p w14:paraId="4C7A77DD" w14:textId="4E1AF40E" w:rsidR="00D10F3F" w:rsidRPr="00D10F3F" w:rsidRDefault="00D10F3F">
      <w:pPr>
        <w:rPr>
          <w:sz w:val="28"/>
          <w:szCs w:val="28"/>
        </w:rPr>
      </w:pPr>
      <w:r w:rsidRPr="00D10F3F">
        <w:rPr>
          <w:sz w:val="28"/>
          <w:szCs w:val="28"/>
        </w:rPr>
        <w:t xml:space="preserve">Houston is the </w:t>
      </w:r>
      <w:r>
        <w:rPr>
          <w:sz w:val="28"/>
          <w:szCs w:val="28"/>
        </w:rPr>
        <w:t>largest city in the state of Texas and the fourth</w:t>
      </w:r>
      <w:r w:rsidRPr="00D10F3F">
        <w:rPr>
          <w:sz w:val="28"/>
          <w:szCs w:val="28"/>
        </w:rPr>
        <w:t xml:space="preserve"> largest city in the United States, with a population of approximately 2.5 million. </w:t>
      </w:r>
      <w:r>
        <w:rPr>
          <w:sz w:val="28"/>
          <w:szCs w:val="28"/>
        </w:rPr>
        <w:t xml:space="preserve">Houston’s nickname is the “Bayou City” because it is </w:t>
      </w:r>
      <w:proofErr w:type="spellStart"/>
      <w:r>
        <w:rPr>
          <w:sz w:val="28"/>
          <w:szCs w:val="28"/>
        </w:rPr>
        <w:t>criss-crossed</w:t>
      </w:r>
      <w:proofErr w:type="spellEnd"/>
      <w:r>
        <w:rPr>
          <w:sz w:val="28"/>
          <w:szCs w:val="28"/>
        </w:rPr>
        <w:t xml:space="preserve"> by slow moving rivers called bayous – the main one being Buffalo Bayou. The San Jacinto River also flows through the Houston area. </w:t>
      </w:r>
      <w:r w:rsidR="00727ED5">
        <w:rPr>
          <w:sz w:val="28"/>
          <w:szCs w:val="28"/>
        </w:rPr>
        <w:t xml:space="preserve">Houston is renowned for its urban sprawl and its rapid outward expansion has resulted in much of its surrounding prairie land being converted into roads, new housing estates and services for its growing suburban population. Houston frequently experiences flash flooding, often as a result </w:t>
      </w:r>
      <w:r w:rsidR="00D27832">
        <w:rPr>
          <w:sz w:val="28"/>
          <w:szCs w:val="28"/>
        </w:rPr>
        <w:t xml:space="preserve">of thunderstorms and tropical storms off the Gulf of Mexico. </w:t>
      </w:r>
    </w:p>
    <w:p w14:paraId="55273F96" w14:textId="77777777" w:rsidR="00DF5D44" w:rsidRDefault="00DF5D44">
      <w:pPr>
        <w:rPr>
          <w:b/>
          <w:bCs/>
          <w:sz w:val="28"/>
          <w:szCs w:val="28"/>
        </w:rPr>
      </w:pPr>
    </w:p>
    <w:p w14:paraId="0AD0F8BC" w14:textId="188C3057" w:rsidR="00D10F3F" w:rsidRDefault="00D10F3F">
      <w:pPr>
        <w:rPr>
          <w:b/>
          <w:bCs/>
          <w:sz w:val="28"/>
          <w:szCs w:val="28"/>
        </w:rPr>
      </w:pPr>
      <w:r>
        <w:rPr>
          <w:b/>
          <w:bCs/>
          <w:sz w:val="28"/>
          <w:szCs w:val="28"/>
        </w:rPr>
        <w:t>Causes of the flooding:</w:t>
      </w:r>
    </w:p>
    <w:tbl>
      <w:tblPr>
        <w:tblStyle w:val="TableGrid"/>
        <w:tblW w:w="0" w:type="auto"/>
        <w:tblLook w:val="04A0" w:firstRow="1" w:lastRow="0" w:firstColumn="1" w:lastColumn="0" w:noHBand="0" w:noVBand="1"/>
      </w:tblPr>
      <w:tblGrid>
        <w:gridCol w:w="4495"/>
        <w:gridCol w:w="8455"/>
      </w:tblGrid>
      <w:tr w:rsidR="00D27832" w14:paraId="26F146A6" w14:textId="77777777" w:rsidTr="00DF5D44">
        <w:tc>
          <w:tcPr>
            <w:tcW w:w="4495" w:type="dxa"/>
          </w:tcPr>
          <w:p w14:paraId="4400CA06" w14:textId="6573AC40" w:rsidR="00D27832" w:rsidRDefault="00D27832">
            <w:pPr>
              <w:rPr>
                <w:b/>
                <w:bCs/>
                <w:sz w:val="28"/>
                <w:szCs w:val="28"/>
              </w:rPr>
            </w:pPr>
            <w:r>
              <w:rPr>
                <w:b/>
                <w:bCs/>
                <w:sz w:val="28"/>
                <w:szCs w:val="28"/>
              </w:rPr>
              <w:t>Physical</w:t>
            </w:r>
          </w:p>
        </w:tc>
        <w:tc>
          <w:tcPr>
            <w:tcW w:w="8455" w:type="dxa"/>
          </w:tcPr>
          <w:p w14:paraId="6D531248" w14:textId="51DDCAF7" w:rsidR="00D27832" w:rsidRDefault="00D27832">
            <w:pPr>
              <w:rPr>
                <w:b/>
                <w:bCs/>
                <w:sz w:val="28"/>
                <w:szCs w:val="28"/>
              </w:rPr>
            </w:pPr>
            <w:r>
              <w:rPr>
                <w:b/>
                <w:bCs/>
                <w:sz w:val="28"/>
                <w:szCs w:val="28"/>
              </w:rPr>
              <w:t>Human</w:t>
            </w:r>
          </w:p>
        </w:tc>
      </w:tr>
      <w:tr w:rsidR="00D27832" w14:paraId="1F126C4B" w14:textId="77777777" w:rsidTr="00DF5D44">
        <w:tc>
          <w:tcPr>
            <w:tcW w:w="4495" w:type="dxa"/>
          </w:tcPr>
          <w:p w14:paraId="113016C3" w14:textId="7A797CD0" w:rsidR="00D27832" w:rsidRPr="00D27832" w:rsidRDefault="00D27832">
            <w:pPr>
              <w:rPr>
                <w:sz w:val="28"/>
                <w:szCs w:val="28"/>
              </w:rPr>
            </w:pPr>
            <w:r w:rsidRPr="00D27832">
              <w:rPr>
                <w:sz w:val="28"/>
                <w:szCs w:val="28"/>
              </w:rPr>
              <w:t>In August 2017, the outer rain bands of Hurricane Harvey dumped 50 inches of rain on the city over a 4-day period. The amount of rainfall was record breaking, with Harvey officially named the wettest tropical cyclone to make landfall in the United States.</w:t>
            </w:r>
          </w:p>
        </w:tc>
        <w:tc>
          <w:tcPr>
            <w:tcW w:w="8455" w:type="dxa"/>
          </w:tcPr>
          <w:p w14:paraId="7CE6031D" w14:textId="67E4D599" w:rsidR="00D27832" w:rsidRPr="00D27832" w:rsidRDefault="00D27832">
            <w:pPr>
              <w:rPr>
                <w:sz w:val="28"/>
                <w:szCs w:val="28"/>
              </w:rPr>
            </w:pPr>
            <w:r w:rsidRPr="00D27832">
              <w:rPr>
                <w:sz w:val="28"/>
                <w:szCs w:val="28"/>
              </w:rPr>
              <w:t xml:space="preserve">Urban </w:t>
            </w:r>
            <w:r>
              <w:rPr>
                <w:sz w:val="28"/>
                <w:szCs w:val="28"/>
              </w:rPr>
              <w:t>sprawl in Houston has resulted in the conversion of prairie land into concrete and tarmac. This has resulted in less space for flood waters to be absorbed.</w:t>
            </w:r>
          </w:p>
        </w:tc>
      </w:tr>
      <w:tr w:rsidR="00D27832" w14:paraId="242C12DB" w14:textId="77777777" w:rsidTr="00DF5D44">
        <w:tc>
          <w:tcPr>
            <w:tcW w:w="4495" w:type="dxa"/>
          </w:tcPr>
          <w:p w14:paraId="20D13D5C" w14:textId="1D83E65C" w:rsidR="00D27832" w:rsidRPr="00D27832" w:rsidRDefault="00D27832">
            <w:pPr>
              <w:rPr>
                <w:sz w:val="28"/>
                <w:szCs w:val="28"/>
              </w:rPr>
            </w:pPr>
            <w:r w:rsidRPr="00D27832">
              <w:rPr>
                <w:sz w:val="28"/>
                <w:szCs w:val="28"/>
              </w:rPr>
              <w:t>The heavy rainfall quickly overwhelmed Houston’s Bayou systems and a third of the city was eventually flooded.</w:t>
            </w:r>
          </w:p>
        </w:tc>
        <w:tc>
          <w:tcPr>
            <w:tcW w:w="8455" w:type="dxa"/>
          </w:tcPr>
          <w:p w14:paraId="162BAA2C" w14:textId="217B76E0" w:rsidR="00D27832" w:rsidRPr="00D27832" w:rsidRDefault="00D27832">
            <w:pPr>
              <w:rPr>
                <w:sz w:val="28"/>
                <w:szCs w:val="28"/>
              </w:rPr>
            </w:pPr>
            <w:r>
              <w:rPr>
                <w:sz w:val="28"/>
                <w:szCs w:val="28"/>
              </w:rPr>
              <w:t xml:space="preserve">Houston’s flood waters are controlled </w:t>
            </w:r>
            <w:r w:rsidR="00DF5D44">
              <w:rPr>
                <w:sz w:val="28"/>
                <w:szCs w:val="28"/>
              </w:rPr>
              <w:t xml:space="preserve">partially by two large reservoirs – the Barker and </w:t>
            </w:r>
            <w:proofErr w:type="spellStart"/>
            <w:r w:rsidR="00DF5D44">
              <w:rPr>
                <w:sz w:val="28"/>
                <w:szCs w:val="28"/>
              </w:rPr>
              <w:t>Addicks</w:t>
            </w:r>
            <w:proofErr w:type="spellEnd"/>
            <w:r w:rsidR="00DF5D44">
              <w:rPr>
                <w:sz w:val="28"/>
                <w:szCs w:val="28"/>
              </w:rPr>
              <w:t xml:space="preserve"> reservoirs. These reservoirs are located in the upper watershed of Buffalo Bayou. Unfortunately, the reservoirs were unable to cope with the massive amounts of rainfall produced during the storm. There were concerns that the reservoirs would be breached and as a result the US Army Corp of Engineers ordered a controlled </w:t>
            </w:r>
            <w:r w:rsidR="00DF5D44">
              <w:rPr>
                <w:sz w:val="28"/>
                <w:szCs w:val="28"/>
              </w:rPr>
              <w:lastRenderedPageBreak/>
              <w:t>release of the reservoirs. This resulted in the flooding of 1000s of homes, but ultimately saved downtown Houston form the catastrophic flooding that would have ensued if the dams had been breached.</w:t>
            </w:r>
          </w:p>
        </w:tc>
      </w:tr>
    </w:tbl>
    <w:p w14:paraId="6F3EF817" w14:textId="77777777" w:rsidR="00D27832" w:rsidRDefault="00D27832">
      <w:pPr>
        <w:rPr>
          <w:b/>
          <w:bCs/>
          <w:sz w:val="28"/>
          <w:szCs w:val="28"/>
        </w:rPr>
      </w:pPr>
    </w:p>
    <w:p w14:paraId="3B49D319" w14:textId="1A3438E1" w:rsidR="00D10F3F" w:rsidRDefault="00D10F3F">
      <w:pPr>
        <w:rPr>
          <w:b/>
          <w:bCs/>
          <w:sz w:val="28"/>
          <w:szCs w:val="28"/>
        </w:rPr>
      </w:pPr>
    </w:p>
    <w:p w14:paraId="6076DE90" w14:textId="08A4ECE8" w:rsidR="00D10F3F" w:rsidRDefault="00D10F3F">
      <w:pPr>
        <w:rPr>
          <w:b/>
          <w:bCs/>
          <w:sz w:val="28"/>
          <w:szCs w:val="28"/>
        </w:rPr>
      </w:pPr>
      <w:r w:rsidRPr="00C1731D">
        <w:rPr>
          <w:b/>
          <w:bCs/>
          <w:sz w:val="28"/>
          <w:szCs w:val="28"/>
        </w:rPr>
        <w:t>Impacts of the flooding:</w:t>
      </w:r>
    </w:p>
    <w:p w14:paraId="3A2138B4" w14:textId="033C6445" w:rsidR="00DF5D44" w:rsidRDefault="00C1731D" w:rsidP="00C1731D">
      <w:pPr>
        <w:pStyle w:val="ListParagraph"/>
        <w:numPr>
          <w:ilvl w:val="0"/>
          <w:numId w:val="1"/>
        </w:numPr>
        <w:rPr>
          <w:sz w:val="28"/>
          <w:szCs w:val="28"/>
        </w:rPr>
      </w:pPr>
      <w:r w:rsidRPr="00C1731D">
        <w:rPr>
          <w:sz w:val="28"/>
          <w:szCs w:val="28"/>
        </w:rPr>
        <w:t>$125 billion dollars in damage – one of the costliest natural disasters in US History</w:t>
      </w:r>
    </w:p>
    <w:p w14:paraId="3EDF4FBF" w14:textId="3FE5D684" w:rsidR="00C1731D" w:rsidRPr="00C1731D" w:rsidRDefault="00C1731D" w:rsidP="00C1731D">
      <w:pPr>
        <w:pStyle w:val="ListParagraph"/>
        <w:numPr>
          <w:ilvl w:val="0"/>
          <w:numId w:val="1"/>
        </w:numPr>
        <w:rPr>
          <w:sz w:val="28"/>
          <w:szCs w:val="28"/>
        </w:rPr>
      </w:pPr>
      <w:r>
        <w:rPr>
          <w:sz w:val="28"/>
          <w:szCs w:val="28"/>
        </w:rPr>
        <w:t>82 people died</w:t>
      </w:r>
    </w:p>
    <w:p w14:paraId="60922338" w14:textId="740D6375" w:rsidR="00C1731D" w:rsidRDefault="00C1731D" w:rsidP="00C1731D">
      <w:pPr>
        <w:pStyle w:val="ListParagraph"/>
        <w:numPr>
          <w:ilvl w:val="0"/>
          <w:numId w:val="1"/>
        </w:numPr>
        <w:rPr>
          <w:sz w:val="28"/>
          <w:szCs w:val="28"/>
        </w:rPr>
      </w:pPr>
      <w:r w:rsidRPr="00C1731D">
        <w:rPr>
          <w:sz w:val="28"/>
          <w:szCs w:val="28"/>
        </w:rPr>
        <w:t>1/3 of the city of Houston was flooded</w:t>
      </w:r>
    </w:p>
    <w:p w14:paraId="40AD6269" w14:textId="19896AFB" w:rsidR="00C1731D" w:rsidRPr="00C1731D" w:rsidRDefault="00C1731D" w:rsidP="00C1731D">
      <w:pPr>
        <w:pStyle w:val="ListParagraph"/>
        <w:numPr>
          <w:ilvl w:val="0"/>
          <w:numId w:val="1"/>
        </w:numPr>
        <w:rPr>
          <w:sz w:val="28"/>
          <w:szCs w:val="28"/>
        </w:rPr>
      </w:pPr>
      <w:r>
        <w:rPr>
          <w:sz w:val="28"/>
          <w:szCs w:val="28"/>
        </w:rPr>
        <w:t>95,000 homes were flooded</w:t>
      </w:r>
    </w:p>
    <w:p w14:paraId="37F3963C" w14:textId="4B1CE689" w:rsidR="00C1731D" w:rsidRPr="00C1731D" w:rsidRDefault="00C1731D" w:rsidP="00C1731D">
      <w:pPr>
        <w:pStyle w:val="ListParagraph"/>
        <w:numPr>
          <w:ilvl w:val="0"/>
          <w:numId w:val="1"/>
        </w:numPr>
        <w:rPr>
          <w:sz w:val="28"/>
          <w:szCs w:val="28"/>
        </w:rPr>
      </w:pPr>
      <w:r w:rsidRPr="00C1731D">
        <w:rPr>
          <w:sz w:val="28"/>
          <w:szCs w:val="28"/>
        </w:rPr>
        <w:t xml:space="preserve">30,000 people were made temporarily homeless </w:t>
      </w:r>
    </w:p>
    <w:p w14:paraId="0391D8C7" w14:textId="2EC4FED2" w:rsidR="00C1731D" w:rsidRDefault="00C1731D" w:rsidP="00C1731D">
      <w:pPr>
        <w:pStyle w:val="ListParagraph"/>
        <w:numPr>
          <w:ilvl w:val="0"/>
          <w:numId w:val="1"/>
        </w:numPr>
        <w:rPr>
          <w:sz w:val="28"/>
          <w:szCs w:val="28"/>
        </w:rPr>
      </w:pPr>
      <w:r w:rsidRPr="00C1731D">
        <w:rPr>
          <w:sz w:val="28"/>
          <w:szCs w:val="28"/>
        </w:rPr>
        <w:t>The George R Brown Convention Center was opened up to house evacuees – 9,000 people stayed here alone</w:t>
      </w:r>
    </w:p>
    <w:p w14:paraId="09760E83" w14:textId="56708B17" w:rsidR="00C1731D" w:rsidRPr="00C1731D" w:rsidRDefault="00C1731D" w:rsidP="00C1731D">
      <w:pPr>
        <w:pStyle w:val="ListParagraph"/>
        <w:numPr>
          <w:ilvl w:val="0"/>
          <w:numId w:val="1"/>
        </w:numPr>
        <w:rPr>
          <w:color w:val="000000" w:themeColor="text1"/>
          <w:sz w:val="28"/>
          <w:szCs w:val="28"/>
        </w:rPr>
      </w:pPr>
      <w:r w:rsidRPr="00C1731D">
        <w:rPr>
          <w:color w:val="000000" w:themeColor="text1"/>
          <w:sz w:val="28"/>
          <w:szCs w:val="28"/>
        </w:rPr>
        <w:t>The flooding of petrochemical facilities located along Buffalo Bayou resulted in the release of toxic substances - people reported an awful smell as well as itchy eyes, throats and headaches</w:t>
      </w:r>
    </w:p>
    <w:p w14:paraId="1A447176" w14:textId="74FB5AF6" w:rsidR="00C1731D" w:rsidRPr="00C1731D" w:rsidRDefault="00C1731D" w:rsidP="00C1731D">
      <w:pPr>
        <w:pStyle w:val="ListParagraph"/>
        <w:numPr>
          <w:ilvl w:val="0"/>
          <w:numId w:val="1"/>
        </w:numPr>
        <w:rPr>
          <w:rFonts w:eastAsia="Times New Roman" w:cs="Times New Roman"/>
          <w:color w:val="000000" w:themeColor="text1"/>
          <w:sz w:val="28"/>
          <w:szCs w:val="28"/>
        </w:rPr>
      </w:pPr>
      <w:r w:rsidRPr="00C1731D">
        <w:rPr>
          <w:rFonts w:eastAsia="Times New Roman" w:cs="Times New Roman"/>
          <w:color w:val="000000" w:themeColor="text1"/>
          <w:sz w:val="28"/>
          <w:szCs w:val="28"/>
          <w:shd w:val="clear" w:color="auto" w:fill="FFFFFF"/>
        </w:rPr>
        <w:t xml:space="preserve">Houston is at the </w:t>
      </w:r>
      <w:proofErr w:type="spellStart"/>
      <w:r w:rsidRPr="00C1731D">
        <w:rPr>
          <w:rFonts w:eastAsia="Times New Roman" w:cs="Times New Roman"/>
          <w:color w:val="000000" w:themeColor="text1"/>
          <w:sz w:val="28"/>
          <w:szCs w:val="28"/>
          <w:shd w:val="clear" w:color="auto" w:fill="FFFFFF"/>
        </w:rPr>
        <w:t>centre</w:t>
      </w:r>
      <w:proofErr w:type="spellEnd"/>
      <w:r w:rsidRPr="00C1731D">
        <w:rPr>
          <w:rFonts w:eastAsia="Times New Roman" w:cs="Times New Roman"/>
          <w:color w:val="000000" w:themeColor="text1"/>
          <w:sz w:val="28"/>
          <w:szCs w:val="28"/>
          <w:shd w:val="clear" w:color="auto" w:fill="FFFFFF"/>
        </w:rPr>
        <w:t xml:space="preserve"> of many industries, chief among them energy. The area is home to almost half of US refining capacity and a fifth of its oil production. But property damage stopped half the area's oil refineries from working, and the low supply pushed the US financial market price of petrol up 4% to a two-year high.</w:t>
      </w:r>
      <w:bookmarkStart w:id="0" w:name="_GoBack"/>
      <w:bookmarkEnd w:id="0"/>
    </w:p>
    <w:p w14:paraId="2C0A2311" w14:textId="77777777" w:rsidR="00D10F3F" w:rsidRDefault="00D10F3F">
      <w:pPr>
        <w:rPr>
          <w:b/>
          <w:bCs/>
          <w:sz w:val="28"/>
          <w:szCs w:val="28"/>
        </w:rPr>
      </w:pPr>
    </w:p>
    <w:p w14:paraId="1FF48288" w14:textId="30D17144" w:rsidR="00D10F3F" w:rsidRDefault="00727ED5">
      <w:pPr>
        <w:rPr>
          <w:b/>
          <w:bCs/>
          <w:sz w:val="28"/>
          <w:szCs w:val="28"/>
        </w:rPr>
      </w:pPr>
      <w:r>
        <w:rPr>
          <w:b/>
          <w:bCs/>
          <w:sz w:val="28"/>
          <w:szCs w:val="28"/>
        </w:rPr>
        <w:t>Flood management strategies before Hurricane Harvey</w:t>
      </w:r>
    </w:p>
    <w:tbl>
      <w:tblPr>
        <w:tblStyle w:val="TableGrid"/>
        <w:tblW w:w="0" w:type="auto"/>
        <w:tblLook w:val="04A0" w:firstRow="1" w:lastRow="0" w:firstColumn="1" w:lastColumn="0" w:noHBand="0" w:noVBand="1"/>
      </w:tblPr>
      <w:tblGrid>
        <w:gridCol w:w="6655"/>
        <w:gridCol w:w="6295"/>
      </w:tblGrid>
      <w:tr w:rsidR="00727ED5" w:rsidRPr="005769C9" w14:paraId="189365ED" w14:textId="77777777" w:rsidTr="00DC47FB">
        <w:tc>
          <w:tcPr>
            <w:tcW w:w="6655" w:type="dxa"/>
          </w:tcPr>
          <w:p w14:paraId="20C9ED75" w14:textId="77777777" w:rsidR="00727ED5" w:rsidRPr="00951A91" w:rsidRDefault="00727ED5" w:rsidP="00931CF2">
            <w:pPr>
              <w:jc w:val="center"/>
              <w:rPr>
                <w:b/>
                <w:bCs/>
                <w:sz w:val="28"/>
                <w:szCs w:val="28"/>
              </w:rPr>
            </w:pPr>
            <w:r w:rsidRPr="00951A91">
              <w:rPr>
                <w:b/>
                <w:bCs/>
                <w:sz w:val="28"/>
                <w:szCs w:val="28"/>
              </w:rPr>
              <w:t>Hard engineering</w:t>
            </w:r>
          </w:p>
        </w:tc>
        <w:tc>
          <w:tcPr>
            <w:tcW w:w="6295" w:type="dxa"/>
          </w:tcPr>
          <w:p w14:paraId="7DA75C78" w14:textId="77777777" w:rsidR="00727ED5" w:rsidRPr="00951A91" w:rsidRDefault="00727ED5" w:rsidP="00931CF2">
            <w:pPr>
              <w:jc w:val="center"/>
              <w:rPr>
                <w:b/>
                <w:bCs/>
                <w:sz w:val="28"/>
                <w:szCs w:val="28"/>
              </w:rPr>
            </w:pPr>
            <w:r w:rsidRPr="00951A91">
              <w:rPr>
                <w:b/>
                <w:bCs/>
                <w:sz w:val="28"/>
                <w:szCs w:val="28"/>
              </w:rPr>
              <w:t>Soft engineering</w:t>
            </w:r>
          </w:p>
        </w:tc>
      </w:tr>
      <w:tr w:rsidR="00727ED5" w:rsidRPr="005769C9" w14:paraId="2162A14D" w14:textId="77777777" w:rsidTr="00DC47FB">
        <w:tc>
          <w:tcPr>
            <w:tcW w:w="6655" w:type="dxa"/>
          </w:tcPr>
          <w:p w14:paraId="69B9F229" w14:textId="2789229D" w:rsidR="00727ED5" w:rsidRPr="00951A91" w:rsidRDefault="00727ED5" w:rsidP="00931CF2">
            <w:pPr>
              <w:rPr>
                <w:sz w:val="28"/>
                <w:szCs w:val="28"/>
              </w:rPr>
            </w:pPr>
            <w:r>
              <w:rPr>
                <w:sz w:val="28"/>
                <w:szCs w:val="28"/>
              </w:rPr>
              <w:t>Houston uses artificial levees (flood embankments) to raise the height of the banks of its bayous and rivers to t</w:t>
            </w:r>
            <w:r w:rsidR="00DF5D44">
              <w:rPr>
                <w:sz w:val="28"/>
                <w:szCs w:val="28"/>
              </w:rPr>
              <w:t>r</w:t>
            </w:r>
            <w:r>
              <w:rPr>
                <w:sz w:val="28"/>
                <w:szCs w:val="28"/>
              </w:rPr>
              <w:t xml:space="preserve">y to contain flood waters. </w:t>
            </w:r>
          </w:p>
        </w:tc>
        <w:tc>
          <w:tcPr>
            <w:tcW w:w="6295" w:type="dxa"/>
          </w:tcPr>
          <w:p w14:paraId="1D8C1086" w14:textId="6E72CB5E" w:rsidR="00727ED5" w:rsidRPr="00951A91" w:rsidRDefault="00016773" w:rsidP="00931CF2">
            <w:pPr>
              <w:rPr>
                <w:sz w:val="28"/>
                <w:szCs w:val="28"/>
              </w:rPr>
            </w:pPr>
            <w:r>
              <w:rPr>
                <w:sz w:val="28"/>
                <w:szCs w:val="28"/>
              </w:rPr>
              <w:t>A</w:t>
            </w:r>
            <w:r w:rsidRPr="00951A91">
              <w:rPr>
                <w:sz w:val="28"/>
                <w:szCs w:val="28"/>
              </w:rPr>
              <w:t xml:space="preserve"> strategy has been to demolish high-risk homes in floodplains to create absorbent green spaces. Harris County has the largest flood buyout program in the nation.</w:t>
            </w:r>
          </w:p>
        </w:tc>
      </w:tr>
      <w:tr w:rsidR="00016773" w:rsidRPr="005769C9" w14:paraId="17D40DF6" w14:textId="77777777" w:rsidTr="00DC47FB">
        <w:tc>
          <w:tcPr>
            <w:tcW w:w="6655" w:type="dxa"/>
          </w:tcPr>
          <w:p w14:paraId="2FE3DFB4" w14:textId="6181F3A6" w:rsidR="00016773" w:rsidRDefault="00016773" w:rsidP="00931CF2">
            <w:pPr>
              <w:rPr>
                <w:sz w:val="28"/>
                <w:szCs w:val="28"/>
              </w:rPr>
            </w:pPr>
            <w:r w:rsidRPr="00951A91">
              <w:rPr>
                <w:sz w:val="28"/>
                <w:szCs w:val="28"/>
              </w:rPr>
              <w:lastRenderedPageBreak/>
              <w:t>New flood channels are being planned to</w:t>
            </w:r>
            <w:r>
              <w:rPr>
                <w:sz w:val="28"/>
                <w:szCs w:val="28"/>
              </w:rPr>
              <w:t xml:space="preserve"> allow water to be released from dams when necessary.</w:t>
            </w:r>
          </w:p>
        </w:tc>
        <w:tc>
          <w:tcPr>
            <w:tcW w:w="6295" w:type="dxa"/>
          </w:tcPr>
          <w:p w14:paraId="5409D242" w14:textId="223EDCF3" w:rsidR="00016773" w:rsidRDefault="00016773" w:rsidP="00931CF2">
            <w:pPr>
              <w:rPr>
                <w:sz w:val="28"/>
                <w:szCs w:val="28"/>
              </w:rPr>
            </w:pPr>
            <w:r>
              <w:rPr>
                <w:sz w:val="28"/>
                <w:szCs w:val="28"/>
              </w:rPr>
              <w:t xml:space="preserve">River restoration has been taking place along Buffalo Bayou – river restoration means returning a river to its natural state by removing artificial flood control methods and allowing space for the river to flood. </w:t>
            </w:r>
          </w:p>
        </w:tc>
      </w:tr>
      <w:tr w:rsidR="00016773" w:rsidRPr="005769C9" w14:paraId="5F4FAD1E" w14:textId="77777777" w:rsidTr="00DC47FB">
        <w:trPr>
          <w:gridAfter w:val="1"/>
          <w:wAfter w:w="6295" w:type="dxa"/>
        </w:trPr>
        <w:tc>
          <w:tcPr>
            <w:tcW w:w="6655" w:type="dxa"/>
          </w:tcPr>
          <w:p w14:paraId="5FD2B86C" w14:textId="64E227F5" w:rsidR="00016773" w:rsidRPr="00016773" w:rsidRDefault="00016773" w:rsidP="00016773">
            <w:pPr>
              <w:pStyle w:val="Heading2"/>
              <w:spacing w:before="0" w:beforeAutospacing="0" w:after="240" w:afterAutospacing="0"/>
              <w:rPr>
                <w:rFonts w:asciiTheme="minorHAnsi" w:hAnsiTheme="minorHAnsi"/>
                <w:b w:val="0"/>
                <w:bCs w:val="0"/>
                <w:sz w:val="28"/>
                <w:szCs w:val="28"/>
              </w:rPr>
            </w:pPr>
            <w:r w:rsidRPr="00016773">
              <w:rPr>
                <w:rFonts w:asciiTheme="minorHAnsi" w:hAnsiTheme="minorHAnsi"/>
                <w:b w:val="0"/>
                <w:bCs w:val="0"/>
                <w:sz w:val="28"/>
                <w:szCs w:val="28"/>
              </w:rPr>
              <w:t xml:space="preserve">Houston’s flood risk is partially controlled by two large reservoirs – the Barker and </w:t>
            </w:r>
            <w:proofErr w:type="spellStart"/>
            <w:r w:rsidRPr="00016773">
              <w:rPr>
                <w:rFonts w:asciiTheme="minorHAnsi" w:hAnsiTheme="minorHAnsi"/>
                <w:b w:val="0"/>
                <w:bCs w:val="0"/>
                <w:sz w:val="28"/>
                <w:szCs w:val="28"/>
              </w:rPr>
              <w:t>Addicks</w:t>
            </w:r>
            <w:proofErr w:type="spellEnd"/>
            <w:r w:rsidRPr="00016773">
              <w:rPr>
                <w:rFonts w:asciiTheme="minorHAnsi" w:hAnsiTheme="minorHAnsi"/>
                <w:b w:val="0"/>
                <w:bCs w:val="0"/>
                <w:sz w:val="28"/>
                <w:szCs w:val="28"/>
              </w:rPr>
              <w:t xml:space="preserve"> reservoirs. These reservoirs are located in the upper watershed of Buffalo </w:t>
            </w:r>
            <w:proofErr w:type="spellStart"/>
            <w:r w:rsidRPr="00016773">
              <w:rPr>
                <w:rFonts w:asciiTheme="minorHAnsi" w:hAnsiTheme="minorHAnsi"/>
                <w:b w:val="0"/>
                <w:bCs w:val="0"/>
                <w:sz w:val="28"/>
                <w:szCs w:val="28"/>
              </w:rPr>
              <w:t>Bayou.</w:t>
            </w:r>
            <w:r w:rsidRPr="00016773">
              <w:rPr>
                <w:rFonts w:asciiTheme="minorHAnsi" w:hAnsiTheme="minorHAnsi"/>
                <w:b w:val="0"/>
                <w:bCs w:val="0"/>
                <w:color w:val="231F20"/>
                <w:sz w:val="28"/>
                <w:szCs w:val="28"/>
              </w:rPr>
              <w:t>These</w:t>
            </w:r>
            <w:proofErr w:type="spellEnd"/>
            <w:r w:rsidRPr="00016773">
              <w:rPr>
                <w:rFonts w:asciiTheme="minorHAnsi" w:hAnsiTheme="minorHAnsi"/>
                <w:b w:val="0"/>
                <w:bCs w:val="0"/>
                <w:color w:val="231F20"/>
                <w:sz w:val="28"/>
                <w:szCs w:val="28"/>
              </w:rPr>
              <w:t xml:space="preserve"> two reservoirs were constructed in the 1970s. Reservoirs are large artificial lakes that can be used to store water. They are created through the use of construction of a </w:t>
            </w:r>
            <w:r w:rsidRPr="00016773">
              <w:rPr>
                <w:rFonts w:asciiTheme="minorHAnsi" w:hAnsiTheme="minorHAnsi" w:cs="Arial"/>
                <w:b w:val="0"/>
                <w:bCs w:val="0"/>
                <w:color w:val="231F20"/>
                <w:sz w:val="28"/>
                <w:szCs w:val="28"/>
              </w:rPr>
              <w:t>dam that traps water, which builds up behind it, forming a reservoir. Water can be released in a controlled way into Buffalo Bayou.</w:t>
            </w:r>
          </w:p>
        </w:tc>
      </w:tr>
      <w:tr w:rsidR="00016773" w:rsidRPr="005769C9" w14:paraId="1EBFF6FF" w14:textId="77777777" w:rsidTr="00DC47FB">
        <w:trPr>
          <w:gridAfter w:val="1"/>
          <w:wAfter w:w="6295" w:type="dxa"/>
        </w:trPr>
        <w:tc>
          <w:tcPr>
            <w:tcW w:w="6655" w:type="dxa"/>
          </w:tcPr>
          <w:p w14:paraId="0EB14260" w14:textId="77777777" w:rsidR="00016773" w:rsidRPr="00951A91" w:rsidRDefault="00016773" w:rsidP="00931CF2">
            <w:pPr>
              <w:rPr>
                <w:sz w:val="28"/>
                <w:szCs w:val="28"/>
              </w:rPr>
            </w:pPr>
            <w:r w:rsidRPr="00951A91">
              <w:rPr>
                <w:sz w:val="28"/>
                <w:szCs w:val="28"/>
              </w:rPr>
              <w:t>There is discussion of constructing a third reservoir (but this is subject to further studies).</w:t>
            </w:r>
          </w:p>
        </w:tc>
      </w:tr>
      <w:tr w:rsidR="00016773" w:rsidRPr="005769C9" w14:paraId="2C11D235" w14:textId="77777777" w:rsidTr="00DC47FB">
        <w:trPr>
          <w:gridAfter w:val="1"/>
          <w:wAfter w:w="6295" w:type="dxa"/>
        </w:trPr>
        <w:tc>
          <w:tcPr>
            <w:tcW w:w="6655" w:type="dxa"/>
          </w:tcPr>
          <w:p w14:paraId="4573694E" w14:textId="77777777" w:rsidR="00016773" w:rsidRPr="00951A91" w:rsidRDefault="00016773" w:rsidP="00931CF2">
            <w:pPr>
              <w:rPr>
                <w:sz w:val="28"/>
                <w:szCs w:val="28"/>
              </w:rPr>
            </w:pPr>
            <w:r w:rsidRPr="00951A91">
              <w:rPr>
                <w:sz w:val="28"/>
                <w:szCs w:val="28"/>
              </w:rPr>
              <w:t xml:space="preserve">A $13 million project is in action to dredge the waterways leading to the </w:t>
            </w:r>
            <w:proofErr w:type="spellStart"/>
            <w:r w:rsidRPr="00951A91">
              <w:rPr>
                <w:sz w:val="28"/>
                <w:szCs w:val="28"/>
              </w:rPr>
              <w:t>Addicks</w:t>
            </w:r>
            <w:proofErr w:type="spellEnd"/>
            <w:r w:rsidRPr="00951A91">
              <w:rPr>
                <w:sz w:val="28"/>
                <w:szCs w:val="28"/>
              </w:rPr>
              <w:t xml:space="preserve"> Reservoir.</w:t>
            </w:r>
          </w:p>
        </w:tc>
      </w:tr>
    </w:tbl>
    <w:p w14:paraId="1FB9CFF5" w14:textId="77777777" w:rsidR="00727ED5" w:rsidRDefault="00727ED5">
      <w:pPr>
        <w:rPr>
          <w:b/>
          <w:bCs/>
          <w:sz w:val="28"/>
          <w:szCs w:val="28"/>
        </w:rPr>
      </w:pPr>
    </w:p>
    <w:p w14:paraId="626824A5" w14:textId="0D7D6E13" w:rsidR="001A64F0" w:rsidRPr="00727ED5" w:rsidRDefault="00C9396A">
      <w:pPr>
        <w:rPr>
          <w:b/>
          <w:bCs/>
          <w:sz w:val="28"/>
          <w:szCs w:val="28"/>
          <w:u w:val="single"/>
        </w:rPr>
      </w:pPr>
      <w:r w:rsidRPr="00727ED5">
        <w:rPr>
          <w:b/>
          <w:bCs/>
          <w:sz w:val="28"/>
          <w:szCs w:val="28"/>
          <w:u w:val="single"/>
        </w:rPr>
        <w:t>Flood m</w:t>
      </w:r>
      <w:r w:rsidR="00D10F3F" w:rsidRPr="00727ED5">
        <w:rPr>
          <w:b/>
          <w:bCs/>
          <w:sz w:val="28"/>
          <w:szCs w:val="28"/>
          <w:u w:val="single"/>
        </w:rPr>
        <w:t>anagement</w:t>
      </w:r>
      <w:r w:rsidRPr="00727ED5">
        <w:rPr>
          <w:b/>
          <w:bCs/>
          <w:sz w:val="28"/>
          <w:szCs w:val="28"/>
          <w:u w:val="single"/>
        </w:rPr>
        <w:t xml:space="preserve"> </w:t>
      </w:r>
      <w:r w:rsidR="00D10F3F" w:rsidRPr="00727ED5">
        <w:rPr>
          <w:b/>
          <w:bCs/>
          <w:sz w:val="28"/>
          <w:szCs w:val="28"/>
          <w:u w:val="single"/>
        </w:rPr>
        <w:t>of Houston river systems post Hurricane Harvey 2017</w:t>
      </w:r>
    </w:p>
    <w:p w14:paraId="0EB888C9" w14:textId="58644043" w:rsidR="00C9396A" w:rsidRPr="005769C9" w:rsidRDefault="00C9396A">
      <w:pPr>
        <w:rPr>
          <w:sz w:val="28"/>
          <w:szCs w:val="28"/>
        </w:rPr>
      </w:pPr>
    </w:p>
    <w:tbl>
      <w:tblPr>
        <w:tblStyle w:val="TableGrid"/>
        <w:tblW w:w="0" w:type="auto"/>
        <w:tblLook w:val="04A0" w:firstRow="1" w:lastRow="0" w:firstColumn="1" w:lastColumn="0" w:noHBand="0" w:noVBand="1"/>
      </w:tblPr>
      <w:tblGrid>
        <w:gridCol w:w="6475"/>
        <w:gridCol w:w="6475"/>
      </w:tblGrid>
      <w:tr w:rsidR="00C9396A" w:rsidRPr="005769C9" w14:paraId="5A5CBA8A" w14:textId="77777777" w:rsidTr="00C9396A">
        <w:tc>
          <w:tcPr>
            <w:tcW w:w="6475" w:type="dxa"/>
          </w:tcPr>
          <w:p w14:paraId="1371F0CC" w14:textId="55A27D5C" w:rsidR="00C9396A" w:rsidRPr="00951A91" w:rsidRDefault="00C9396A" w:rsidP="0029573C">
            <w:pPr>
              <w:jc w:val="center"/>
              <w:rPr>
                <w:b/>
                <w:bCs/>
                <w:sz w:val="28"/>
                <w:szCs w:val="28"/>
              </w:rPr>
            </w:pPr>
            <w:r w:rsidRPr="00951A91">
              <w:rPr>
                <w:b/>
                <w:bCs/>
                <w:sz w:val="28"/>
                <w:szCs w:val="28"/>
              </w:rPr>
              <w:t>Hard engineering</w:t>
            </w:r>
          </w:p>
        </w:tc>
        <w:tc>
          <w:tcPr>
            <w:tcW w:w="6475" w:type="dxa"/>
          </w:tcPr>
          <w:p w14:paraId="152F8061" w14:textId="3DF08AB4" w:rsidR="00C9396A" w:rsidRPr="00951A91" w:rsidRDefault="00C9396A" w:rsidP="0029573C">
            <w:pPr>
              <w:jc w:val="center"/>
              <w:rPr>
                <w:b/>
                <w:bCs/>
                <w:sz w:val="28"/>
                <w:szCs w:val="28"/>
              </w:rPr>
            </w:pPr>
            <w:r w:rsidRPr="00951A91">
              <w:rPr>
                <w:b/>
                <w:bCs/>
                <w:sz w:val="28"/>
                <w:szCs w:val="28"/>
              </w:rPr>
              <w:t>Soft engineering</w:t>
            </w:r>
          </w:p>
        </w:tc>
      </w:tr>
      <w:tr w:rsidR="00C9396A" w:rsidRPr="005769C9" w14:paraId="4C9BCD4B" w14:textId="77777777" w:rsidTr="00C9396A">
        <w:tc>
          <w:tcPr>
            <w:tcW w:w="6475" w:type="dxa"/>
          </w:tcPr>
          <w:p w14:paraId="326D2DE7" w14:textId="3F1671FE" w:rsidR="00C9396A" w:rsidRPr="00951A91" w:rsidRDefault="00B663DB">
            <w:pPr>
              <w:rPr>
                <w:sz w:val="28"/>
                <w:szCs w:val="28"/>
              </w:rPr>
            </w:pPr>
            <w:r w:rsidRPr="00951A91">
              <w:rPr>
                <w:sz w:val="28"/>
                <w:szCs w:val="28"/>
              </w:rPr>
              <w:t>20 levee systems are being upgraded to increase the amount of rainfall they can handle.</w:t>
            </w:r>
          </w:p>
        </w:tc>
        <w:tc>
          <w:tcPr>
            <w:tcW w:w="6475" w:type="dxa"/>
          </w:tcPr>
          <w:p w14:paraId="2186D4BB" w14:textId="40A058F0" w:rsidR="00C9396A" w:rsidRPr="00951A91" w:rsidRDefault="00951A91" w:rsidP="00951A91">
            <w:pPr>
              <w:rPr>
                <w:sz w:val="28"/>
                <w:szCs w:val="28"/>
              </w:rPr>
            </w:pPr>
            <w:r w:rsidRPr="00951A91">
              <w:rPr>
                <w:color w:val="000000"/>
                <w:sz w:val="28"/>
                <w:szCs w:val="28"/>
              </w:rPr>
              <w:t>Greening neighborhoods by established pocket prairies. For example</w:t>
            </w:r>
            <w:r>
              <w:rPr>
                <w:color w:val="000000"/>
                <w:sz w:val="28"/>
                <w:szCs w:val="28"/>
              </w:rPr>
              <w:t>,</w:t>
            </w:r>
            <w:r w:rsidRPr="00951A91">
              <w:rPr>
                <w:color w:val="000000"/>
                <w:sz w:val="28"/>
                <w:szCs w:val="28"/>
              </w:rPr>
              <w:t xml:space="preserve"> by planting vacant lots or parking lots. This is to help relieve the stresses of flash flooding.</w:t>
            </w:r>
          </w:p>
        </w:tc>
      </w:tr>
      <w:tr w:rsidR="00B663DB" w:rsidRPr="005769C9" w14:paraId="39A4DA0B" w14:textId="77777777" w:rsidTr="00C9396A">
        <w:tc>
          <w:tcPr>
            <w:tcW w:w="6475" w:type="dxa"/>
          </w:tcPr>
          <w:p w14:paraId="1203B5C7" w14:textId="0761B2B5" w:rsidR="00B663DB" w:rsidRPr="00951A91" w:rsidRDefault="00B663DB">
            <w:pPr>
              <w:rPr>
                <w:sz w:val="28"/>
                <w:szCs w:val="28"/>
              </w:rPr>
            </w:pPr>
            <w:r w:rsidRPr="00951A91">
              <w:rPr>
                <w:sz w:val="28"/>
                <w:szCs w:val="28"/>
              </w:rPr>
              <w:lastRenderedPageBreak/>
              <w:t xml:space="preserve">The </w:t>
            </w:r>
            <w:r w:rsidR="00951A91" w:rsidRPr="00951A91">
              <w:rPr>
                <w:sz w:val="28"/>
                <w:szCs w:val="28"/>
              </w:rPr>
              <w:t>70-year-old</w:t>
            </w:r>
            <w:r w:rsidRPr="00951A91">
              <w:rPr>
                <w:sz w:val="28"/>
                <w:szCs w:val="28"/>
              </w:rPr>
              <w:t xml:space="preserve"> flood gates on the Barker and </w:t>
            </w:r>
            <w:proofErr w:type="spellStart"/>
            <w:r w:rsidRPr="00951A91">
              <w:rPr>
                <w:sz w:val="28"/>
                <w:szCs w:val="28"/>
              </w:rPr>
              <w:t>Addicks</w:t>
            </w:r>
            <w:proofErr w:type="spellEnd"/>
            <w:r w:rsidRPr="00951A91">
              <w:rPr>
                <w:sz w:val="28"/>
                <w:szCs w:val="28"/>
              </w:rPr>
              <w:t xml:space="preserve"> Reservoirs are being replaced.</w:t>
            </w:r>
          </w:p>
        </w:tc>
        <w:tc>
          <w:tcPr>
            <w:tcW w:w="6475" w:type="dxa"/>
          </w:tcPr>
          <w:p w14:paraId="33615FCC" w14:textId="3DC569B4" w:rsidR="00B663DB" w:rsidRPr="00951A91" w:rsidRDefault="00951A91" w:rsidP="00951A91">
            <w:pPr>
              <w:pStyle w:val="NormalWeb"/>
              <w:rPr>
                <w:rFonts w:asciiTheme="minorHAnsi" w:hAnsiTheme="minorHAnsi"/>
                <w:sz w:val="28"/>
                <w:szCs w:val="28"/>
              </w:rPr>
            </w:pPr>
            <w:r w:rsidRPr="00951A91">
              <w:rPr>
                <w:rFonts w:asciiTheme="minorHAnsi" w:hAnsiTheme="minorHAnsi"/>
                <w:sz w:val="28"/>
                <w:szCs w:val="28"/>
              </w:rPr>
              <w:t>Since the storm, thousands of property owners</w:t>
            </w:r>
            <w:r w:rsidR="00016773">
              <w:rPr>
                <w:rFonts w:asciiTheme="minorHAnsi" w:hAnsiTheme="minorHAnsi"/>
                <w:sz w:val="28"/>
                <w:szCs w:val="28"/>
              </w:rPr>
              <w:t xml:space="preserve"> who live in flood prone areas</w:t>
            </w:r>
            <w:r w:rsidRPr="00951A91">
              <w:rPr>
                <w:rFonts w:asciiTheme="minorHAnsi" w:hAnsiTheme="minorHAnsi"/>
                <w:sz w:val="28"/>
                <w:szCs w:val="28"/>
              </w:rPr>
              <w:t xml:space="preserve"> have volunteered for </w:t>
            </w:r>
            <w:r w:rsidR="00016773">
              <w:rPr>
                <w:rFonts w:asciiTheme="minorHAnsi" w:hAnsiTheme="minorHAnsi"/>
                <w:sz w:val="28"/>
                <w:szCs w:val="28"/>
              </w:rPr>
              <w:t xml:space="preserve">government </w:t>
            </w:r>
            <w:r w:rsidRPr="00951A91">
              <w:rPr>
                <w:rFonts w:asciiTheme="minorHAnsi" w:hAnsiTheme="minorHAnsi"/>
                <w:sz w:val="28"/>
                <w:szCs w:val="28"/>
              </w:rPr>
              <w:t>buyouts</w:t>
            </w:r>
            <w:r w:rsidR="00016773">
              <w:rPr>
                <w:rFonts w:asciiTheme="minorHAnsi" w:hAnsiTheme="minorHAnsi"/>
                <w:sz w:val="28"/>
                <w:szCs w:val="28"/>
              </w:rPr>
              <w:t>. Homes on vulnerable land are demolished and then this land is used to create absorbent green spaces.</w:t>
            </w:r>
          </w:p>
        </w:tc>
      </w:tr>
      <w:tr w:rsidR="00016773" w:rsidRPr="005769C9" w14:paraId="10A22EAB" w14:textId="77777777" w:rsidTr="00C9396A">
        <w:trPr>
          <w:gridAfter w:val="1"/>
          <w:wAfter w:w="6475" w:type="dxa"/>
        </w:trPr>
        <w:tc>
          <w:tcPr>
            <w:tcW w:w="6475" w:type="dxa"/>
          </w:tcPr>
          <w:p w14:paraId="0F3EB513" w14:textId="28EBE4E0" w:rsidR="00016773" w:rsidRPr="00951A91" w:rsidRDefault="00016773">
            <w:pPr>
              <w:rPr>
                <w:sz w:val="28"/>
                <w:szCs w:val="28"/>
              </w:rPr>
            </w:pPr>
            <w:r w:rsidRPr="00951A91">
              <w:rPr>
                <w:sz w:val="28"/>
                <w:szCs w:val="28"/>
              </w:rPr>
              <w:t>There is discussion of constructing a third reservoir (but this is subject to further studies).</w:t>
            </w:r>
          </w:p>
        </w:tc>
      </w:tr>
      <w:tr w:rsidR="00016773" w:rsidRPr="005769C9" w14:paraId="4B6541F1" w14:textId="77777777" w:rsidTr="00C9396A">
        <w:trPr>
          <w:gridAfter w:val="1"/>
          <w:wAfter w:w="6475" w:type="dxa"/>
        </w:trPr>
        <w:tc>
          <w:tcPr>
            <w:tcW w:w="6475" w:type="dxa"/>
          </w:tcPr>
          <w:p w14:paraId="4F999FF1" w14:textId="7D23908A" w:rsidR="00016773" w:rsidRPr="00951A91" w:rsidRDefault="00016773">
            <w:pPr>
              <w:rPr>
                <w:sz w:val="28"/>
                <w:szCs w:val="28"/>
              </w:rPr>
            </w:pPr>
            <w:r w:rsidRPr="00951A91">
              <w:rPr>
                <w:sz w:val="28"/>
                <w:szCs w:val="28"/>
              </w:rPr>
              <w:t xml:space="preserve">A $13 million project is in action to dredge the waterways leading to the </w:t>
            </w:r>
            <w:proofErr w:type="spellStart"/>
            <w:r w:rsidRPr="00951A91">
              <w:rPr>
                <w:sz w:val="28"/>
                <w:szCs w:val="28"/>
              </w:rPr>
              <w:t>Addicks</w:t>
            </w:r>
            <w:proofErr w:type="spellEnd"/>
            <w:r w:rsidRPr="00951A91">
              <w:rPr>
                <w:sz w:val="28"/>
                <w:szCs w:val="28"/>
              </w:rPr>
              <w:t xml:space="preserve"> Reservoir.</w:t>
            </w:r>
          </w:p>
        </w:tc>
      </w:tr>
      <w:tr w:rsidR="00016773" w:rsidRPr="005769C9" w14:paraId="0D0439B3" w14:textId="77777777" w:rsidTr="00C9396A">
        <w:trPr>
          <w:gridAfter w:val="1"/>
          <w:wAfter w:w="6475" w:type="dxa"/>
        </w:trPr>
        <w:tc>
          <w:tcPr>
            <w:tcW w:w="6475" w:type="dxa"/>
          </w:tcPr>
          <w:p w14:paraId="35E717CE" w14:textId="26232E7C" w:rsidR="00016773" w:rsidRPr="00951A91" w:rsidRDefault="00016773">
            <w:pPr>
              <w:rPr>
                <w:sz w:val="28"/>
                <w:szCs w:val="28"/>
              </w:rPr>
            </w:pPr>
            <w:r w:rsidRPr="00951A91">
              <w:rPr>
                <w:sz w:val="28"/>
                <w:szCs w:val="28"/>
              </w:rPr>
              <w:t>New flood channels are being planned to</w:t>
            </w:r>
            <w:r>
              <w:rPr>
                <w:sz w:val="28"/>
                <w:szCs w:val="28"/>
              </w:rPr>
              <w:t xml:space="preserve"> allow water to be released from dames when necessary.</w:t>
            </w:r>
            <w:r w:rsidRPr="00951A91">
              <w:rPr>
                <w:sz w:val="28"/>
                <w:szCs w:val="28"/>
              </w:rPr>
              <w:t xml:space="preserve"> </w:t>
            </w:r>
          </w:p>
        </w:tc>
      </w:tr>
    </w:tbl>
    <w:p w14:paraId="344D292C" w14:textId="77777777" w:rsidR="00B663DB" w:rsidRDefault="00B663DB"/>
    <w:p w14:paraId="4E858118" w14:textId="72B66356" w:rsidR="00C9396A" w:rsidRDefault="00C9396A"/>
    <w:p w14:paraId="5A0DD07A" w14:textId="77777777" w:rsidR="00C9396A" w:rsidRDefault="00C9396A"/>
    <w:sectPr w:rsidR="00C9396A" w:rsidSect="00C939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30564"/>
    <w:multiLevelType w:val="hybridMultilevel"/>
    <w:tmpl w:val="00A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6A"/>
    <w:rsid w:val="00016773"/>
    <w:rsid w:val="000B7224"/>
    <w:rsid w:val="001A64F0"/>
    <w:rsid w:val="001A7294"/>
    <w:rsid w:val="0029573C"/>
    <w:rsid w:val="005769C9"/>
    <w:rsid w:val="00727ED5"/>
    <w:rsid w:val="009358BD"/>
    <w:rsid w:val="00951A91"/>
    <w:rsid w:val="00B663DB"/>
    <w:rsid w:val="00C1731D"/>
    <w:rsid w:val="00C9396A"/>
    <w:rsid w:val="00D10F3F"/>
    <w:rsid w:val="00D27832"/>
    <w:rsid w:val="00DC47FB"/>
    <w:rsid w:val="00DD2E73"/>
    <w:rsid w:val="00D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F180C"/>
  <w15:chartTrackingRefBased/>
  <w15:docId w15:val="{F9EACC07-2601-6D43-BB6C-7D1F6573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5D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1A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51A91"/>
  </w:style>
  <w:style w:type="character" w:styleId="Hyperlink">
    <w:name w:val="Hyperlink"/>
    <w:basedOn w:val="DefaultParagraphFont"/>
    <w:uiPriority w:val="99"/>
    <w:semiHidden/>
    <w:unhideWhenUsed/>
    <w:rsid w:val="00951A91"/>
    <w:rPr>
      <w:color w:val="0000FF"/>
      <w:u w:val="single"/>
    </w:rPr>
  </w:style>
  <w:style w:type="character" w:customStyle="1" w:styleId="Heading2Char">
    <w:name w:val="Heading 2 Char"/>
    <w:basedOn w:val="DefaultParagraphFont"/>
    <w:link w:val="Heading2"/>
    <w:uiPriority w:val="9"/>
    <w:rsid w:val="00DF5D44"/>
    <w:rPr>
      <w:rFonts w:ascii="Times New Roman" w:eastAsia="Times New Roman" w:hAnsi="Times New Roman" w:cs="Times New Roman"/>
      <w:b/>
      <w:bCs/>
      <w:sz w:val="36"/>
      <w:szCs w:val="36"/>
    </w:rPr>
  </w:style>
  <w:style w:type="paragraph" w:styleId="ListParagraph">
    <w:name w:val="List Paragraph"/>
    <w:basedOn w:val="Normal"/>
    <w:uiPriority w:val="34"/>
    <w:qFormat/>
    <w:rsid w:val="00C1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9567">
      <w:bodyDiv w:val="1"/>
      <w:marLeft w:val="0"/>
      <w:marRight w:val="0"/>
      <w:marTop w:val="0"/>
      <w:marBottom w:val="0"/>
      <w:divBdr>
        <w:top w:val="none" w:sz="0" w:space="0" w:color="auto"/>
        <w:left w:val="none" w:sz="0" w:space="0" w:color="auto"/>
        <w:bottom w:val="none" w:sz="0" w:space="0" w:color="auto"/>
        <w:right w:val="none" w:sz="0" w:space="0" w:color="auto"/>
      </w:divBdr>
    </w:div>
    <w:div w:id="1020199911">
      <w:bodyDiv w:val="1"/>
      <w:marLeft w:val="0"/>
      <w:marRight w:val="0"/>
      <w:marTop w:val="0"/>
      <w:marBottom w:val="0"/>
      <w:divBdr>
        <w:top w:val="none" w:sz="0" w:space="0" w:color="auto"/>
        <w:left w:val="none" w:sz="0" w:space="0" w:color="auto"/>
        <w:bottom w:val="none" w:sz="0" w:space="0" w:color="auto"/>
        <w:right w:val="none" w:sz="0" w:space="0" w:color="auto"/>
      </w:divBdr>
      <w:divsChild>
        <w:div w:id="1157382800">
          <w:marLeft w:val="240"/>
          <w:marRight w:val="0"/>
          <w:marTop w:val="0"/>
          <w:marBottom w:val="240"/>
          <w:divBdr>
            <w:top w:val="none" w:sz="0" w:space="0" w:color="auto"/>
            <w:left w:val="none" w:sz="0" w:space="0" w:color="auto"/>
            <w:bottom w:val="none" w:sz="0" w:space="0" w:color="auto"/>
            <w:right w:val="none" w:sz="0" w:space="0" w:color="auto"/>
          </w:divBdr>
          <w:divsChild>
            <w:div w:id="17210846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062287350">
      <w:bodyDiv w:val="1"/>
      <w:marLeft w:val="0"/>
      <w:marRight w:val="0"/>
      <w:marTop w:val="0"/>
      <w:marBottom w:val="0"/>
      <w:divBdr>
        <w:top w:val="none" w:sz="0" w:space="0" w:color="auto"/>
        <w:left w:val="none" w:sz="0" w:space="0" w:color="auto"/>
        <w:bottom w:val="none" w:sz="0" w:space="0" w:color="auto"/>
        <w:right w:val="none" w:sz="0" w:space="0" w:color="auto"/>
      </w:divBdr>
    </w:div>
    <w:div w:id="19424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3</cp:revision>
  <dcterms:created xsi:type="dcterms:W3CDTF">2020-01-14T17:32:00Z</dcterms:created>
  <dcterms:modified xsi:type="dcterms:W3CDTF">2020-01-14T17:56:00Z</dcterms:modified>
</cp:coreProperties>
</file>