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A9B9" w14:textId="77777777" w:rsidR="00DB469C" w:rsidRPr="00746F17" w:rsidRDefault="00DB469C" w:rsidP="00746F17">
      <w:pPr>
        <w:pStyle w:val="NormalWeb"/>
        <w:spacing w:before="0" w:beforeAutospacing="0" w:after="0" w:afterAutospacing="0"/>
        <w:rPr>
          <w:rFonts w:asciiTheme="minorHAnsi" w:hAnsiTheme="minorHAnsi" w:cstheme="minorHAnsi"/>
          <w:sz w:val="28"/>
          <w:szCs w:val="28"/>
        </w:rPr>
      </w:pPr>
      <w:r w:rsidRPr="00746F17">
        <w:rPr>
          <w:rFonts w:asciiTheme="minorHAnsi" w:hAnsiTheme="minorHAnsi" w:cstheme="minorHAnsi"/>
          <w:sz w:val="28"/>
          <w:szCs w:val="28"/>
        </w:rPr>
        <w:t xml:space="preserve">Answer </w:t>
      </w:r>
      <w:r w:rsidRPr="00746F17">
        <w:rPr>
          <w:rFonts w:asciiTheme="minorHAnsi" w:hAnsiTheme="minorHAnsi" w:cstheme="minorHAnsi"/>
          <w:b/>
          <w:bCs/>
          <w:sz w:val="28"/>
          <w:szCs w:val="28"/>
        </w:rPr>
        <w:t xml:space="preserve">one </w:t>
      </w:r>
      <w:r w:rsidRPr="00746F17">
        <w:rPr>
          <w:rFonts w:asciiTheme="minorHAnsi" w:hAnsiTheme="minorHAnsi" w:cstheme="minorHAnsi"/>
          <w:sz w:val="28"/>
          <w:szCs w:val="28"/>
        </w:rPr>
        <w:t xml:space="preserve">question. </w:t>
      </w:r>
    </w:p>
    <w:p w14:paraId="3E20F619" w14:textId="77777777" w:rsidR="00746F17" w:rsidRPr="00746F17" w:rsidRDefault="00746F17" w:rsidP="00746F17">
      <w:pPr>
        <w:pStyle w:val="NormalWeb"/>
        <w:spacing w:before="0" w:beforeAutospacing="0" w:after="0" w:afterAutospacing="0"/>
        <w:rPr>
          <w:rFonts w:asciiTheme="minorHAnsi" w:hAnsiTheme="minorHAnsi" w:cstheme="minorHAnsi"/>
          <w:sz w:val="28"/>
          <w:szCs w:val="28"/>
        </w:rPr>
      </w:pPr>
    </w:p>
    <w:p w14:paraId="118DF966" w14:textId="77777777" w:rsidR="00DB469C" w:rsidRPr="00746F17" w:rsidRDefault="00DB469C" w:rsidP="00746F17">
      <w:pPr>
        <w:pStyle w:val="NormalWeb"/>
        <w:spacing w:before="0" w:beforeAutospacing="0" w:after="0" w:afterAutospacing="0"/>
        <w:rPr>
          <w:rFonts w:asciiTheme="minorHAnsi" w:hAnsiTheme="minorHAnsi" w:cstheme="minorHAnsi"/>
          <w:sz w:val="28"/>
          <w:szCs w:val="28"/>
        </w:rPr>
      </w:pPr>
      <w:r w:rsidRPr="00746F17">
        <w:rPr>
          <w:rFonts w:asciiTheme="minorHAnsi" w:hAnsiTheme="minorHAnsi" w:cstheme="minorHAnsi"/>
          <w:sz w:val="28"/>
          <w:szCs w:val="28"/>
        </w:rPr>
        <w:t>Wherever possible, answers should include case studies and examples, and, where relevant, large, well</w:t>
      </w:r>
      <w:r w:rsidR="001F5EE3" w:rsidRPr="00746F17">
        <w:rPr>
          <w:rFonts w:asciiTheme="minorHAnsi" w:hAnsiTheme="minorHAnsi" w:cstheme="minorHAnsi"/>
          <w:sz w:val="28"/>
          <w:szCs w:val="28"/>
        </w:rPr>
        <w:t>-</w:t>
      </w:r>
      <w:r w:rsidRPr="00746F17">
        <w:rPr>
          <w:rFonts w:asciiTheme="minorHAnsi" w:hAnsiTheme="minorHAnsi" w:cstheme="minorHAnsi"/>
          <w:sz w:val="28"/>
          <w:szCs w:val="28"/>
        </w:rPr>
        <w:t xml:space="preserve">drawn maps, sketches and diagrams. </w:t>
      </w:r>
    </w:p>
    <w:p w14:paraId="0EA56924" w14:textId="77777777" w:rsidR="00746F17" w:rsidRDefault="00746F17" w:rsidP="00746F17">
      <w:pPr>
        <w:pStyle w:val="NormalWeb"/>
        <w:spacing w:before="0" w:beforeAutospacing="0" w:after="0" w:afterAutospacing="0"/>
        <w:rPr>
          <w:rFonts w:asciiTheme="minorHAnsi" w:hAnsiTheme="minorHAnsi" w:cstheme="minorHAnsi"/>
          <w:sz w:val="28"/>
          <w:szCs w:val="28"/>
        </w:rPr>
      </w:pPr>
    </w:p>
    <w:p w14:paraId="7ABF4E8F" w14:textId="77777777" w:rsidR="00746F17" w:rsidRPr="00E239B6" w:rsidRDefault="00746F17" w:rsidP="00746F17">
      <w:pPr>
        <w:pStyle w:val="NormalWeb"/>
        <w:spacing w:before="0" w:beforeAutospacing="0" w:after="0" w:afterAutospacing="0"/>
        <w:rPr>
          <w:rFonts w:asciiTheme="minorHAnsi" w:hAnsiTheme="minorHAnsi" w:cstheme="minorHAnsi"/>
          <w:b/>
          <w:sz w:val="28"/>
          <w:szCs w:val="28"/>
          <w:u w:val="single"/>
        </w:rPr>
      </w:pPr>
      <w:r w:rsidRPr="00E239B6">
        <w:rPr>
          <w:rFonts w:asciiTheme="minorHAnsi" w:hAnsiTheme="minorHAnsi" w:cstheme="minorHAnsi"/>
          <w:b/>
          <w:sz w:val="28"/>
          <w:szCs w:val="28"/>
          <w:u w:val="single"/>
        </w:rPr>
        <w:t>Nov 15</w:t>
      </w:r>
    </w:p>
    <w:p w14:paraId="1835C4E7" w14:textId="77777777" w:rsidR="00DB469C" w:rsidRPr="00E239B6" w:rsidRDefault="00DB469C" w:rsidP="00746F17">
      <w:pPr>
        <w:pStyle w:val="NormalWeb"/>
        <w:spacing w:before="0" w:beforeAutospacing="0" w:after="0" w:afterAutospacing="0"/>
        <w:rPr>
          <w:rFonts w:asciiTheme="minorHAnsi" w:hAnsiTheme="minorHAnsi" w:cstheme="minorHAnsi"/>
          <w:b/>
          <w:bCs/>
          <w:sz w:val="28"/>
          <w:szCs w:val="28"/>
        </w:rPr>
      </w:pPr>
      <w:r w:rsidRPr="00746F17">
        <w:rPr>
          <w:rFonts w:asciiTheme="minorHAnsi" w:hAnsiTheme="minorHAnsi" w:cstheme="minorHAnsi"/>
          <w:b/>
          <w:bCs/>
          <w:sz w:val="28"/>
          <w:szCs w:val="28"/>
        </w:rPr>
        <w:t xml:space="preserve">1. </w:t>
      </w:r>
      <w:r w:rsidRPr="00746F17">
        <w:rPr>
          <w:rFonts w:asciiTheme="minorHAnsi" w:hAnsiTheme="minorHAnsi" w:cstheme="minorHAnsi"/>
          <w:sz w:val="28"/>
          <w:szCs w:val="28"/>
        </w:rPr>
        <w:t>(a) Using examples, analyse how global financial flows can be affected by the actions of governments (12)</w:t>
      </w:r>
      <w:r w:rsidRPr="00746F17">
        <w:rPr>
          <w:rFonts w:asciiTheme="minorHAnsi" w:hAnsiTheme="minorHAnsi" w:cstheme="minorHAnsi"/>
          <w:sz w:val="28"/>
          <w:szCs w:val="28"/>
        </w:rPr>
        <w:br/>
        <w:t xml:space="preserve">(b) Discuss why anti-globalization movements/groups are found in most countries. [16] </w:t>
      </w:r>
    </w:p>
    <w:p w14:paraId="61CF9C9F" w14:textId="77777777" w:rsidR="00746F17" w:rsidRPr="00746F17" w:rsidRDefault="00746F17" w:rsidP="00746F17">
      <w:pPr>
        <w:pStyle w:val="NormalWeb"/>
        <w:spacing w:before="0" w:beforeAutospacing="0" w:after="0" w:afterAutospacing="0"/>
        <w:rPr>
          <w:rFonts w:asciiTheme="minorHAnsi" w:hAnsiTheme="minorHAnsi" w:cstheme="minorHAnsi"/>
          <w:b/>
          <w:bCs/>
          <w:sz w:val="28"/>
          <w:szCs w:val="28"/>
        </w:rPr>
      </w:pPr>
    </w:p>
    <w:p w14:paraId="74B85D45" w14:textId="77777777" w:rsidR="00E239B6" w:rsidRPr="00C62503" w:rsidRDefault="00E239B6" w:rsidP="00E239B6">
      <w:pPr>
        <w:pStyle w:val="NormalWeb"/>
        <w:spacing w:before="0" w:beforeAutospacing="0" w:after="0" w:afterAutospacing="0"/>
        <w:rPr>
          <w:rFonts w:asciiTheme="minorHAnsi" w:hAnsiTheme="minorHAnsi" w:cstheme="minorHAnsi"/>
          <w:b/>
          <w:bCs/>
          <w:sz w:val="28"/>
          <w:szCs w:val="28"/>
          <w:u w:val="single"/>
        </w:rPr>
      </w:pPr>
      <w:r w:rsidRPr="00C62503">
        <w:rPr>
          <w:rFonts w:asciiTheme="minorHAnsi" w:hAnsiTheme="minorHAnsi" w:cstheme="minorHAnsi"/>
          <w:b/>
          <w:bCs/>
          <w:sz w:val="28"/>
          <w:szCs w:val="28"/>
          <w:u w:val="single"/>
        </w:rPr>
        <w:t>May 2014</w:t>
      </w:r>
    </w:p>
    <w:p w14:paraId="5FDF1447" w14:textId="77777777" w:rsidR="00746F17" w:rsidRPr="00E239B6" w:rsidRDefault="00267DCF" w:rsidP="00E239B6">
      <w:pPr>
        <w:pStyle w:val="NormalWeb"/>
        <w:spacing w:before="0" w:beforeAutospacing="0" w:after="0" w:afterAutospacing="0"/>
        <w:rPr>
          <w:rFonts w:asciiTheme="minorHAnsi" w:hAnsiTheme="minorHAnsi" w:cstheme="minorHAnsi"/>
          <w:b/>
          <w:bCs/>
          <w:sz w:val="28"/>
          <w:szCs w:val="28"/>
        </w:rPr>
      </w:pPr>
      <w:r w:rsidRPr="00E239B6">
        <w:rPr>
          <w:rFonts w:asciiTheme="minorHAnsi" w:hAnsiTheme="minorHAnsi" w:cstheme="minorHAnsi"/>
          <w:b/>
          <w:bCs/>
          <w:sz w:val="28"/>
          <w:szCs w:val="28"/>
        </w:rPr>
        <w:t xml:space="preserve">2. </w:t>
      </w:r>
      <w:r w:rsidRPr="00E239B6">
        <w:rPr>
          <w:rFonts w:asciiTheme="minorHAnsi" w:hAnsiTheme="minorHAnsi" w:cstheme="minorHAnsi"/>
          <w:sz w:val="28"/>
          <w:szCs w:val="28"/>
        </w:rPr>
        <w:t xml:space="preserve">(a) Using examples, analyse how foreign direct investment </w:t>
      </w:r>
      <w:r w:rsidRPr="00E239B6">
        <w:rPr>
          <w:rFonts w:asciiTheme="minorHAnsi" w:hAnsiTheme="minorHAnsi" w:cstheme="minorHAnsi"/>
          <w:b/>
          <w:bCs/>
          <w:sz w:val="28"/>
          <w:szCs w:val="28"/>
        </w:rPr>
        <w:t xml:space="preserve">and </w:t>
      </w:r>
      <w:proofErr w:type="spellStart"/>
      <w:r w:rsidRPr="00E239B6">
        <w:rPr>
          <w:rFonts w:asciiTheme="minorHAnsi" w:hAnsiTheme="minorHAnsi" w:cstheme="minorHAnsi"/>
          <w:sz w:val="28"/>
          <w:szCs w:val="28"/>
        </w:rPr>
        <w:t>glocalization</w:t>
      </w:r>
      <w:proofErr w:type="spellEnd"/>
      <w:r w:rsidRPr="00E239B6">
        <w:rPr>
          <w:rFonts w:asciiTheme="minorHAnsi" w:hAnsiTheme="minorHAnsi" w:cstheme="minorHAnsi"/>
          <w:sz w:val="28"/>
          <w:szCs w:val="28"/>
        </w:rPr>
        <w:t xml:space="preserve"> are used by transnational corporations (TNCs) to help their expansion.</w:t>
      </w:r>
      <w:r w:rsidR="00E239B6">
        <w:rPr>
          <w:rFonts w:asciiTheme="minorHAnsi" w:hAnsiTheme="minorHAnsi" w:cstheme="minorHAnsi"/>
          <w:sz w:val="28"/>
          <w:szCs w:val="28"/>
        </w:rPr>
        <w:t xml:space="preserve"> (12)</w:t>
      </w:r>
      <w:r w:rsidRPr="00E239B6">
        <w:rPr>
          <w:rFonts w:asciiTheme="minorHAnsi" w:hAnsiTheme="minorHAnsi" w:cstheme="minorHAnsi"/>
          <w:sz w:val="28"/>
          <w:szCs w:val="28"/>
        </w:rPr>
        <w:br/>
        <w:t>(b) Examine the relationship between a country’s gross national income (GNI) and its level of participation in globalization.</w:t>
      </w:r>
      <w:r w:rsidR="00E239B6" w:rsidRPr="00E239B6">
        <w:rPr>
          <w:rFonts w:asciiTheme="minorHAnsi" w:hAnsiTheme="minorHAnsi" w:cstheme="minorHAnsi"/>
          <w:sz w:val="28"/>
          <w:szCs w:val="28"/>
        </w:rPr>
        <w:t xml:space="preserve"> (16)</w:t>
      </w:r>
      <w:r w:rsidRPr="00E239B6">
        <w:rPr>
          <w:rFonts w:asciiTheme="minorHAnsi" w:hAnsiTheme="minorHAnsi" w:cstheme="minorHAnsi"/>
          <w:i/>
          <w:iCs/>
          <w:sz w:val="28"/>
          <w:szCs w:val="28"/>
        </w:rPr>
        <w:t xml:space="preserve"> </w:t>
      </w:r>
    </w:p>
    <w:p w14:paraId="0C19DD82" w14:textId="77777777" w:rsidR="00746F17" w:rsidRDefault="00746F17" w:rsidP="00746F17">
      <w:pPr>
        <w:pStyle w:val="NormalWeb"/>
        <w:spacing w:before="0" w:beforeAutospacing="0" w:after="0" w:afterAutospacing="0"/>
        <w:rPr>
          <w:rFonts w:asciiTheme="minorHAnsi" w:hAnsiTheme="minorHAnsi" w:cstheme="minorHAnsi"/>
          <w:sz w:val="28"/>
          <w:szCs w:val="28"/>
        </w:rPr>
      </w:pPr>
    </w:p>
    <w:p w14:paraId="5753856A" w14:textId="77777777" w:rsidR="00E239B6" w:rsidRPr="00C62503" w:rsidRDefault="00746F17" w:rsidP="00746F17">
      <w:pPr>
        <w:pStyle w:val="xmsonormal"/>
        <w:spacing w:before="0" w:beforeAutospacing="0" w:after="0" w:afterAutospacing="0"/>
        <w:rPr>
          <w:rFonts w:asciiTheme="minorHAnsi" w:hAnsiTheme="minorHAnsi" w:cstheme="minorHAnsi"/>
          <w:b/>
          <w:color w:val="000000"/>
          <w:sz w:val="28"/>
          <w:szCs w:val="28"/>
          <w:u w:val="single"/>
        </w:rPr>
      </w:pPr>
      <w:r w:rsidRPr="00C62503">
        <w:rPr>
          <w:rFonts w:asciiTheme="minorHAnsi" w:hAnsiTheme="minorHAnsi" w:cstheme="minorHAnsi"/>
          <w:b/>
          <w:color w:val="000000"/>
          <w:sz w:val="28"/>
          <w:szCs w:val="28"/>
          <w:u w:val="single"/>
        </w:rPr>
        <w:t>May 2018</w:t>
      </w:r>
    </w:p>
    <w:p w14:paraId="3A320E66" w14:textId="77777777" w:rsidR="00746F17" w:rsidRPr="00E239B6" w:rsidRDefault="00E239B6" w:rsidP="00746F17">
      <w:pPr>
        <w:pStyle w:val="xmsonormal"/>
        <w:spacing w:before="0" w:beforeAutospacing="0" w:after="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3. </w:t>
      </w:r>
      <w:r w:rsidR="00746F17" w:rsidRPr="00746F17">
        <w:rPr>
          <w:rFonts w:asciiTheme="minorHAnsi" w:hAnsiTheme="minorHAnsi" w:cstheme="minorHAnsi"/>
          <w:color w:val="000000"/>
          <w:sz w:val="28"/>
          <w:szCs w:val="28"/>
        </w:rPr>
        <w:t>(a) Referring to named countries, analyse how people’s participation in information and communications technology (ICT) networks is changing.[12]</w:t>
      </w:r>
    </w:p>
    <w:p w14:paraId="2D5F1F32" w14:textId="77777777" w:rsidR="00746F17" w:rsidRPr="00746F17" w:rsidRDefault="00746F17" w:rsidP="00746F17">
      <w:pPr>
        <w:pStyle w:val="xmsonormal"/>
        <w:spacing w:before="0" w:beforeAutospacing="0" w:after="0" w:afterAutospacing="0"/>
        <w:rPr>
          <w:rFonts w:asciiTheme="minorHAnsi" w:hAnsiTheme="minorHAnsi" w:cstheme="minorHAnsi"/>
          <w:color w:val="000000"/>
          <w:sz w:val="28"/>
          <w:szCs w:val="28"/>
        </w:rPr>
      </w:pPr>
      <w:r w:rsidRPr="00746F17">
        <w:rPr>
          <w:rFonts w:asciiTheme="minorHAnsi" w:hAnsiTheme="minorHAnsi" w:cstheme="minorHAnsi"/>
          <w:color w:val="000000"/>
          <w:sz w:val="28"/>
          <w:szCs w:val="28"/>
        </w:rPr>
        <w:t>(b) Examine how far the social and environmental costs of globalization can be reduced </w:t>
      </w:r>
    </w:p>
    <w:p w14:paraId="353C8739" w14:textId="77777777" w:rsidR="00746F17" w:rsidRPr="00746F17" w:rsidRDefault="00746F17" w:rsidP="00746F17">
      <w:pPr>
        <w:pStyle w:val="xmsonormal"/>
        <w:spacing w:before="0" w:beforeAutospacing="0" w:after="0" w:afterAutospacing="0"/>
        <w:rPr>
          <w:rFonts w:asciiTheme="minorHAnsi" w:hAnsiTheme="minorHAnsi" w:cstheme="minorHAnsi"/>
          <w:color w:val="000000"/>
          <w:sz w:val="28"/>
          <w:szCs w:val="28"/>
        </w:rPr>
      </w:pPr>
      <w:r w:rsidRPr="00746F17">
        <w:rPr>
          <w:rFonts w:asciiTheme="minorHAnsi" w:hAnsiTheme="minorHAnsi" w:cstheme="minorHAnsi"/>
          <w:color w:val="000000"/>
          <w:sz w:val="28"/>
          <w:szCs w:val="28"/>
        </w:rPr>
        <w:t>without also losing its benefits. [16]</w:t>
      </w:r>
    </w:p>
    <w:p w14:paraId="6E1C692D" w14:textId="77777777" w:rsidR="00746F17" w:rsidRPr="00746F17" w:rsidRDefault="00746F17" w:rsidP="00746F17">
      <w:pPr>
        <w:pStyle w:val="NormalWeb"/>
        <w:spacing w:before="0" w:beforeAutospacing="0" w:after="0" w:afterAutospacing="0"/>
        <w:rPr>
          <w:rFonts w:asciiTheme="minorHAnsi" w:hAnsiTheme="minorHAnsi" w:cstheme="minorHAnsi"/>
          <w:sz w:val="28"/>
          <w:szCs w:val="28"/>
        </w:rPr>
      </w:pPr>
    </w:p>
    <w:p w14:paraId="52FBCA86" w14:textId="77777777" w:rsidR="00DB469C" w:rsidRDefault="00DB469C">
      <w:r>
        <w:br w:type="page"/>
      </w:r>
    </w:p>
    <w:p w14:paraId="4112DEDF" w14:textId="77777777" w:rsidR="00C62503" w:rsidRPr="00E239B6" w:rsidRDefault="00C62503" w:rsidP="00C62503">
      <w:pPr>
        <w:pStyle w:val="NormalWeb"/>
        <w:spacing w:before="0" w:beforeAutospacing="0" w:after="0" w:afterAutospacing="0"/>
        <w:rPr>
          <w:rFonts w:asciiTheme="minorHAnsi" w:hAnsiTheme="minorHAnsi" w:cstheme="minorHAnsi"/>
          <w:b/>
          <w:sz w:val="28"/>
          <w:szCs w:val="28"/>
          <w:u w:val="single"/>
        </w:rPr>
      </w:pPr>
      <w:r w:rsidRPr="00E239B6">
        <w:rPr>
          <w:rFonts w:asciiTheme="minorHAnsi" w:hAnsiTheme="minorHAnsi" w:cstheme="minorHAnsi"/>
          <w:b/>
          <w:sz w:val="28"/>
          <w:szCs w:val="28"/>
          <w:u w:val="single"/>
        </w:rPr>
        <w:lastRenderedPageBreak/>
        <w:t>Nov 15</w:t>
      </w:r>
    </w:p>
    <w:p w14:paraId="5F285C24" w14:textId="77777777" w:rsidR="00C62503" w:rsidRDefault="00C62503"/>
    <w:p w14:paraId="5118D792" w14:textId="77777777" w:rsidR="00C62503" w:rsidRPr="00C62503" w:rsidRDefault="00C62503">
      <w:pPr>
        <w:rPr>
          <w:b/>
          <w:u w:val="single"/>
        </w:rPr>
      </w:pPr>
    </w:p>
    <w:p w14:paraId="1BF107F9" w14:textId="0BFCDAE5" w:rsidR="00DB469C" w:rsidRPr="00C62503" w:rsidRDefault="00DB469C">
      <w:pPr>
        <w:rPr>
          <w:b/>
          <w:u w:val="single"/>
        </w:rPr>
      </w:pPr>
      <w:r w:rsidRPr="00C62503">
        <w:rPr>
          <w:b/>
          <w:u w:val="single"/>
        </w:rPr>
        <w:t>Mark-scheme:</w:t>
      </w:r>
    </w:p>
    <w:p w14:paraId="08CB9B86" w14:textId="77777777" w:rsidR="00DB469C" w:rsidRPr="00DB469C" w:rsidRDefault="00DB469C" w:rsidP="00DB469C">
      <w:pPr>
        <w:spacing w:before="100" w:beforeAutospacing="1" w:after="100" w:afterAutospacing="1"/>
        <w:rPr>
          <w:b/>
        </w:rPr>
      </w:pPr>
      <w:r w:rsidRPr="00DB469C">
        <w:rPr>
          <w:rFonts w:ascii="Arial" w:hAnsi="Arial" w:cs="Arial"/>
          <w:b/>
          <w:bCs/>
          <w:sz w:val="22"/>
          <w:szCs w:val="22"/>
        </w:rPr>
        <w:t xml:space="preserve">1. </w:t>
      </w:r>
      <w:r w:rsidRPr="00DB469C">
        <w:rPr>
          <w:rFonts w:ascii="ArialMT" w:hAnsi="ArialMT"/>
          <w:b/>
          <w:sz w:val="22"/>
          <w:szCs w:val="22"/>
        </w:rPr>
        <w:t xml:space="preserve">(a) Using examples, analyse how global financial flows can be affected by the actions of governments. </w:t>
      </w:r>
      <w:r w:rsidRPr="00DB469C">
        <w:rPr>
          <w:rFonts w:ascii="Arial" w:hAnsi="Arial" w:cs="Arial"/>
          <w:b/>
          <w:bCs/>
          <w:sz w:val="22"/>
          <w:szCs w:val="22"/>
        </w:rPr>
        <w:t xml:space="preserve">[10] </w:t>
      </w:r>
    </w:p>
    <w:p w14:paraId="061A22C6" w14:textId="77777777" w:rsidR="00DB469C" w:rsidRPr="00DB469C" w:rsidRDefault="00DB469C" w:rsidP="00DB469C">
      <w:pPr>
        <w:spacing w:before="100" w:beforeAutospacing="1" w:after="100" w:afterAutospacing="1"/>
      </w:pPr>
      <w:r w:rsidRPr="00DB469C">
        <w:rPr>
          <w:rFonts w:ascii="ArialMT" w:hAnsi="ArialMT"/>
          <w:sz w:val="22"/>
          <w:szCs w:val="22"/>
        </w:rPr>
        <w:t xml:space="preserve">Financial flows include movements of money/credit/investment. Strictly, they should not include movements of goods/raw materials, although in reality there is some overlap (investments by TNCs underpin to flows of goods) and where appropriate the benefit of the doubt should be given. </w:t>
      </w:r>
    </w:p>
    <w:p w14:paraId="33B4B729" w14:textId="77777777" w:rsidR="00DB469C" w:rsidRPr="00DB469C" w:rsidRDefault="00DB469C" w:rsidP="00DB469C">
      <w:pPr>
        <w:spacing w:before="100" w:beforeAutospacing="1" w:after="100" w:afterAutospacing="1"/>
      </w:pPr>
      <w:r w:rsidRPr="00DB469C">
        <w:rPr>
          <w:rFonts w:ascii="ArialMT" w:hAnsi="ArialMT"/>
          <w:sz w:val="22"/>
          <w:szCs w:val="22"/>
        </w:rPr>
        <w:t xml:space="preserve">National governments may directly transfer money via international aid </w:t>
      </w:r>
      <w:proofErr w:type="spellStart"/>
      <w:r w:rsidRPr="00DB469C">
        <w:rPr>
          <w:rFonts w:ascii="ArialMT" w:hAnsi="ArialMT"/>
          <w:sz w:val="22"/>
          <w:szCs w:val="22"/>
        </w:rPr>
        <w:t>programmes</w:t>
      </w:r>
      <w:proofErr w:type="spellEnd"/>
      <w:r w:rsidRPr="00DB469C">
        <w:rPr>
          <w:rFonts w:ascii="ArialMT" w:hAnsi="ArialMT"/>
          <w:sz w:val="22"/>
          <w:szCs w:val="22"/>
        </w:rPr>
        <w:t xml:space="preserve"> (bilateral or multilateral contributions), loans (including sovereign wealth funds) and investment (state-owned companies may purchase assets abroad). They indirectly affect financial flows through their policy-making. This can impact on migration (and thus remittances) and the investment patterns of TNCs (and thus flows of FDI, including investment, acquisitions, outsourcing). National governments also protect their economy from financial currency inflows/outflows. Money laundering is another possible theme. </w:t>
      </w:r>
    </w:p>
    <w:p w14:paraId="36E36055" w14:textId="77777777" w:rsidR="00DB469C" w:rsidRPr="00DB469C" w:rsidRDefault="00DB469C" w:rsidP="00DB469C">
      <w:pPr>
        <w:spacing w:before="100" w:beforeAutospacing="1" w:after="100" w:afterAutospacing="1"/>
      </w:pPr>
      <w:r w:rsidRPr="00DB469C">
        <w:rPr>
          <w:rFonts w:ascii="ArialMT" w:hAnsi="ArialMT"/>
          <w:sz w:val="22"/>
          <w:szCs w:val="22"/>
        </w:rPr>
        <w:t xml:space="preserve">Also credit use of multi-governmental organizations (and the way flows can accelerate with removal of tariffs/market expansion) and the intergovernmental nature of financial institutions / global governance (IMF and World Bank). </w:t>
      </w:r>
    </w:p>
    <w:p w14:paraId="4BF37ECF" w14:textId="77777777" w:rsidR="00DB469C" w:rsidRPr="00DB469C" w:rsidRDefault="00DB469C" w:rsidP="00DB469C">
      <w:pPr>
        <w:spacing w:before="100" w:beforeAutospacing="1" w:after="100" w:afterAutospacing="1"/>
      </w:pPr>
      <w:r w:rsidRPr="00DB469C">
        <w:rPr>
          <w:rFonts w:ascii="ArialMT" w:hAnsi="ArialMT"/>
          <w:sz w:val="22"/>
          <w:szCs w:val="22"/>
        </w:rPr>
        <w:t xml:space="preserve">For band C, at least two financial flows should be described with some exemplification and a link established with government(s) (do not expect balance). </w:t>
      </w:r>
    </w:p>
    <w:p w14:paraId="5754B48C" w14:textId="77777777" w:rsidR="00DB469C" w:rsidRPr="00DB469C" w:rsidRDefault="00DB469C" w:rsidP="00DB469C">
      <w:pPr>
        <w:spacing w:before="100" w:beforeAutospacing="1" w:after="100" w:afterAutospacing="1"/>
      </w:pPr>
      <w:r w:rsidRPr="00DB469C">
        <w:rPr>
          <w:rFonts w:ascii="ArialMT" w:hAnsi="ArialMT"/>
          <w:sz w:val="22"/>
          <w:szCs w:val="22"/>
        </w:rPr>
        <w:t xml:space="preserve">For band D, either more than two flows should be </w:t>
      </w:r>
      <w:proofErr w:type="spellStart"/>
      <w:r w:rsidRPr="00DB469C">
        <w:rPr>
          <w:rFonts w:ascii="ArialMT" w:hAnsi="ArialMT"/>
          <w:sz w:val="22"/>
          <w:szCs w:val="22"/>
        </w:rPr>
        <w:t>analysed</w:t>
      </w:r>
      <w:proofErr w:type="spellEnd"/>
      <w:r w:rsidRPr="00DB469C">
        <w:rPr>
          <w:rFonts w:ascii="ArialMT" w:hAnsi="ArialMT"/>
          <w:sz w:val="22"/>
          <w:szCs w:val="22"/>
        </w:rPr>
        <w:t xml:space="preserve"> and exemplified, or two flows </w:t>
      </w:r>
      <w:proofErr w:type="spellStart"/>
      <w:r w:rsidRPr="00DB469C">
        <w:rPr>
          <w:rFonts w:ascii="ArialMT" w:hAnsi="ArialMT"/>
          <w:sz w:val="22"/>
          <w:szCs w:val="22"/>
        </w:rPr>
        <w:t>analysed</w:t>
      </w:r>
      <w:proofErr w:type="spellEnd"/>
      <w:r w:rsidRPr="00DB469C">
        <w:rPr>
          <w:rFonts w:ascii="ArialMT" w:hAnsi="ArialMT"/>
          <w:sz w:val="22"/>
          <w:szCs w:val="22"/>
        </w:rPr>
        <w:t xml:space="preserve"> in a structured way that conceptualizes different types of influence (direct and indirect) or governments (national, MGOs, IGOs). </w:t>
      </w:r>
    </w:p>
    <w:p w14:paraId="679F4788" w14:textId="77777777" w:rsidR="00DB469C" w:rsidRPr="00DB469C" w:rsidRDefault="00DB469C" w:rsidP="00DB469C">
      <w:pPr>
        <w:spacing w:before="100" w:beforeAutospacing="1" w:after="100" w:afterAutospacing="1"/>
      </w:pPr>
      <w:r w:rsidRPr="00DB469C">
        <w:rPr>
          <w:rFonts w:ascii="ArialMT" w:hAnsi="ArialMT"/>
          <w:sz w:val="22"/>
          <w:szCs w:val="22"/>
        </w:rPr>
        <w:t xml:space="preserve">For band E, expect both. </w:t>
      </w:r>
    </w:p>
    <w:p w14:paraId="64882317" w14:textId="77777777" w:rsidR="00DB469C" w:rsidRDefault="00DB469C" w:rsidP="00DB469C">
      <w:pPr>
        <w:spacing w:before="100" w:beforeAutospacing="1" w:after="100" w:afterAutospacing="1"/>
      </w:pPr>
    </w:p>
    <w:p w14:paraId="55B71EC4" w14:textId="77777777" w:rsidR="00DB469C" w:rsidRPr="00DB469C" w:rsidRDefault="00DB469C" w:rsidP="00DB469C">
      <w:pPr>
        <w:spacing w:before="100" w:beforeAutospacing="1" w:after="100" w:afterAutospacing="1"/>
        <w:rPr>
          <w:b/>
        </w:rPr>
      </w:pPr>
      <w:r w:rsidRPr="00DB469C">
        <w:rPr>
          <w:rFonts w:ascii="ArialMT" w:hAnsi="ArialMT"/>
          <w:b/>
          <w:sz w:val="22"/>
          <w:szCs w:val="22"/>
        </w:rPr>
        <w:t xml:space="preserve"> (b) Discuss why anti-globalization movements/groups are found in most countries. </w:t>
      </w:r>
      <w:r w:rsidRPr="00DB469C">
        <w:rPr>
          <w:rFonts w:ascii="Arial" w:hAnsi="Arial" w:cs="Arial"/>
          <w:b/>
          <w:bCs/>
          <w:sz w:val="22"/>
          <w:szCs w:val="22"/>
        </w:rPr>
        <w:t xml:space="preserve">[15] </w:t>
      </w:r>
    </w:p>
    <w:p w14:paraId="6D24373E" w14:textId="77777777" w:rsidR="00DB469C" w:rsidRPr="00DB469C" w:rsidRDefault="00DB469C" w:rsidP="00DB469C">
      <w:pPr>
        <w:spacing w:before="100" w:beforeAutospacing="1" w:after="100" w:afterAutospacing="1"/>
      </w:pPr>
      <w:r w:rsidRPr="00DB469C">
        <w:rPr>
          <w:rFonts w:ascii="Arial" w:hAnsi="Arial" w:cs="Arial"/>
          <w:i/>
          <w:iCs/>
          <w:sz w:val="22"/>
          <w:szCs w:val="22"/>
        </w:rPr>
        <w:t xml:space="preserve">Credit all content in line with the </w:t>
      </w:r>
      <w:proofErr w:type="spellStart"/>
      <w:r w:rsidRPr="00DB469C">
        <w:rPr>
          <w:rFonts w:ascii="Arial" w:hAnsi="Arial" w:cs="Arial"/>
          <w:i/>
          <w:iCs/>
          <w:sz w:val="22"/>
          <w:szCs w:val="22"/>
        </w:rPr>
        <w:t>markbands</w:t>
      </w:r>
      <w:proofErr w:type="spellEnd"/>
      <w:r w:rsidRPr="00DB469C">
        <w:rPr>
          <w:rFonts w:ascii="Arial" w:hAnsi="Arial" w:cs="Arial"/>
          <w:i/>
          <w:iCs/>
          <w:sz w:val="22"/>
          <w:szCs w:val="22"/>
        </w:rPr>
        <w:t xml:space="preserve">. Credit unexpected approaches wherever relevant. </w:t>
      </w:r>
    </w:p>
    <w:p w14:paraId="216830E6" w14:textId="77777777" w:rsidR="00DB469C" w:rsidRPr="00DB469C" w:rsidRDefault="00DB469C" w:rsidP="00DB469C">
      <w:pPr>
        <w:spacing w:before="100" w:beforeAutospacing="1" w:after="100" w:afterAutospacing="1"/>
      </w:pPr>
      <w:r w:rsidRPr="00DB469C">
        <w:rPr>
          <w:rFonts w:ascii="ArialMT" w:hAnsi="ArialMT"/>
          <w:sz w:val="22"/>
          <w:szCs w:val="22"/>
        </w:rPr>
        <w:t xml:space="preserve">The focus is on the ubiquity of resistance to globalization. The statement is not intended as a challenge and no counter-argument is required. </w:t>
      </w:r>
    </w:p>
    <w:p w14:paraId="3528A645" w14:textId="77777777" w:rsidR="00DB469C" w:rsidRPr="00DB469C" w:rsidRDefault="00DB469C" w:rsidP="00DB469C">
      <w:pPr>
        <w:spacing w:before="100" w:beforeAutospacing="1" w:after="100" w:afterAutospacing="1"/>
      </w:pPr>
      <w:r w:rsidRPr="00DB469C">
        <w:rPr>
          <w:rFonts w:ascii="ArialMT" w:hAnsi="ArialMT"/>
          <w:sz w:val="22"/>
          <w:szCs w:val="22"/>
        </w:rPr>
        <w:t xml:space="preserve">Different reasons for resistance need to be identified; the reasons are not the same for all countries. To achieve the highest band (a well-developed answer), details of one or more actual anti-globalization movements/groups must be included as part of the account (rather than just reasons why globalization might be resisted by people in general). </w:t>
      </w:r>
    </w:p>
    <w:p w14:paraId="737F802D" w14:textId="77777777" w:rsidR="00DB469C" w:rsidRPr="00DB469C" w:rsidRDefault="00DB469C" w:rsidP="00DB469C">
      <w:pPr>
        <w:spacing w:before="100" w:beforeAutospacing="1" w:after="100" w:afterAutospacing="1"/>
      </w:pPr>
      <w:r w:rsidRPr="00DB469C">
        <w:rPr>
          <w:rFonts w:ascii="ArialMT" w:hAnsi="ArialMT"/>
          <w:sz w:val="22"/>
          <w:szCs w:val="22"/>
        </w:rPr>
        <w:t xml:space="preserve">Possible anti-globalization themes (expect examples of actual movements/groups for some </w:t>
      </w:r>
      <w:r w:rsidRPr="00DB469C">
        <w:rPr>
          <w:rFonts w:ascii="Arial" w:hAnsi="Arial" w:cs="Arial"/>
          <w:i/>
          <w:iCs/>
          <w:sz w:val="22"/>
          <w:szCs w:val="22"/>
        </w:rPr>
        <w:t>but not all</w:t>
      </w:r>
      <w:r w:rsidRPr="00DB469C">
        <w:rPr>
          <w:rFonts w:ascii="ArialMT" w:hAnsi="ArialMT"/>
          <w:sz w:val="22"/>
          <w:szCs w:val="22"/>
        </w:rPr>
        <w:t>) include:</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anti-globalization movements (named groups are expected) [</w:t>
      </w:r>
      <w:r w:rsidRPr="00DB469C">
        <w:rPr>
          <w:rFonts w:ascii="Arial" w:hAnsi="Arial" w:cs="Arial"/>
          <w:i/>
          <w:iCs/>
          <w:sz w:val="22"/>
          <w:szCs w:val="22"/>
        </w:rPr>
        <w:t>Guide 6,7</w:t>
      </w:r>
      <w:r w:rsidRPr="00DB469C">
        <w:rPr>
          <w:rFonts w:ascii="ArialMT" w:hAnsi="ArialMT"/>
          <w:sz w:val="22"/>
          <w:szCs w:val="22"/>
        </w:rPr>
        <w:t>]</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migration, diaspora and multiculturalism [</w:t>
      </w:r>
      <w:r w:rsidRPr="00DB469C">
        <w:rPr>
          <w:rFonts w:ascii="Arial" w:hAnsi="Arial" w:cs="Arial"/>
          <w:i/>
          <w:iCs/>
          <w:sz w:val="22"/>
          <w:szCs w:val="22"/>
        </w:rPr>
        <w:t>Guide 5</w:t>
      </w:r>
      <w:r w:rsidRPr="00DB469C">
        <w:rPr>
          <w:rFonts w:ascii="ArialMT" w:hAnsi="ArialMT"/>
          <w:sz w:val="22"/>
          <w:szCs w:val="22"/>
        </w:rPr>
        <w:t xml:space="preserve">] </w:t>
      </w:r>
    </w:p>
    <w:p w14:paraId="7D6539C0" w14:textId="77777777" w:rsidR="00DB469C" w:rsidRPr="00DB469C" w:rsidRDefault="00DB469C" w:rsidP="00DB469C">
      <w:pPr>
        <w:spacing w:before="100" w:beforeAutospacing="1" w:after="100" w:afterAutospacing="1"/>
      </w:pPr>
      <w:r w:rsidRPr="00DB469C">
        <w:rPr>
          <w:rFonts w:ascii="SymbolMT" w:hAnsi="SymbolMT"/>
          <w:sz w:val="22"/>
          <w:szCs w:val="22"/>
        </w:rPr>
        <w:t xml:space="preserve">• </w:t>
      </w:r>
      <w:r w:rsidRPr="00DB469C">
        <w:rPr>
          <w:rFonts w:ascii="ArialMT" w:hAnsi="ArialMT"/>
          <w:sz w:val="22"/>
          <w:szCs w:val="22"/>
        </w:rPr>
        <w:t>the homogenizing power of global media and TNCs [</w:t>
      </w:r>
      <w:r w:rsidRPr="00DB469C">
        <w:rPr>
          <w:rFonts w:ascii="Arial" w:hAnsi="Arial" w:cs="Arial"/>
          <w:i/>
          <w:iCs/>
          <w:sz w:val="22"/>
          <w:szCs w:val="22"/>
        </w:rPr>
        <w:t>Guide 5, 7</w:t>
      </w:r>
      <w:r w:rsidRPr="00DB469C">
        <w:rPr>
          <w:rFonts w:ascii="ArialMT" w:hAnsi="ArialMT"/>
          <w:sz w:val="22"/>
          <w:szCs w:val="22"/>
        </w:rPr>
        <w:t>]</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opposition to migration (may have names of political groups/parties) [</w:t>
      </w:r>
      <w:r w:rsidRPr="00DB469C">
        <w:rPr>
          <w:rFonts w:ascii="Arial" w:hAnsi="Arial" w:cs="Arial"/>
          <w:i/>
          <w:iCs/>
          <w:sz w:val="22"/>
          <w:szCs w:val="22"/>
        </w:rPr>
        <w:t>Guide 6</w:t>
      </w:r>
      <w:r w:rsidRPr="00DB469C">
        <w:rPr>
          <w:rFonts w:ascii="ArialMT" w:hAnsi="ArialMT"/>
          <w:sz w:val="22"/>
          <w:szCs w:val="22"/>
        </w:rPr>
        <w:t xml:space="preserve">] </w:t>
      </w:r>
      <w:r w:rsidRPr="00DB469C">
        <w:rPr>
          <w:rFonts w:ascii="SymbolMT" w:hAnsi="SymbolMT"/>
          <w:sz w:val="22"/>
          <w:szCs w:val="22"/>
        </w:rPr>
        <w:t xml:space="preserve">• </w:t>
      </w:r>
      <w:r w:rsidRPr="00DB469C">
        <w:rPr>
          <w:rFonts w:ascii="ArialMT" w:hAnsi="ArialMT"/>
          <w:sz w:val="22"/>
          <w:szCs w:val="22"/>
        </w:rPr>
        <w:t>opposition to IMF/SAPs [</w:t>
      </w:r>
      <w:r w:rsidRPr="00DB469C">
        <w:rPr>
          <w:rFonts w:ascii="Arial" w:hAnsi="Arial" w:cs="Arial"/>
          <w:i/>
          <w:iCs/>
          <w:sz w:val="22"/>
          <w:szCs w:val="22"/>
        </w:rPr>
        <w:t>Guide 3</w:t>
      </w:r>
      <w:r w:rsidRPr="00DB469C">
        <w:rPr>
          <w:rFonts w:ascii="ArialMT" w:hAnsi="ArialMT"/>
          <w:sz w:val="22"/>
          <w:szCs w:val="22"/>
        </w:rPr>
        <w:t>]</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environmental concerns (example of civil society group/movement) [</w:t>
      </w:r>
      <w:r w:rsidRPr="00DB469C">
        <w:rPr>
          <w:rFonts w:ascii="Arial" w:hAnsi="Arial" w:cs="Arial"/>
          <w:i/>
          <w:iCs/>
          <w:sz w:val="22"/>
          <w:szCs w:val="22"/>
        </w:rPr>
        <w:t>Guide 4</w:t>
      </w:r>
      <w:r w:rsidRPr="00DB469C">
        <w:rPr>
          <w:rFonts w:ascii="ArialMT" w:hAnsi="ArialMT"/>
          <w:sz w:val="22"/>
          <w:szCs w:val="22"/>
        </w:rPr>
        <w:t xml:space="preserve">] </w:t>
      </w:r>
      <w:r w:rsidRPr="00DB469C">
        <w:rPr>
          <w:rFonts w:ascii="SymbolMT" w:hAnsi="SymbolMT"/>
          <w:sz w:val="22"/>
          <w:szCs w:val="22"/>
        </w:rPr>
        <w:t xml:space="preserve">• </w:t>
      </w:r>
      <w:r w:rsidRPr="00DB469C">
        <w:rPr>
          <w:rFonts w:ascii="ArialMT" w:hAnsi="ArialMT"/>
          <w:sz w:val="22"/>
          <w:szCs w:val="22"/>
        </w:rPr>
        <w:t xml:space="preserve">cultural imperialism (may refer </w:t>
      </w:r>
      <w:r w:rsidRPr="00DB469C">
        <w:rPr>
          <w:rFonts w:ascii="ArialMT" w:hAnsi="ArialMT"/>
          <w:sz w:val="22"/>
          <w:szCs w:val="22"/>
        </w:rPr>
        <w:lastRenderedPageBreak/>
        <w:t>to indigenous movement/protest) [</w:t>
      </w:r>
      <w:r w:rsidRPr="00DB469C">
        <w:rPr>
          <w:rFonts w:ascii="Arial" w:hAnsi="Arial" w:cs="Arial"/>
          <w:i/>
          <w:iCs/>
          <w:sz w:val="22"/>
          <w:szCs w:val="22"/>
        </w:rPr>
        <w:t>Guide 5</w:t>
      </w:r>
      <w:r w:rsidRPr="00DB469C">
        <w:rPr>
          <w:rFonts w:ascii="ArialMT" w:hAnsi="ArialMT"/>
          <w:sz w:val="22"/>
          <w:szCs w:val="22"/>
        </w:rPr>
        <w:t>]</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resource nationalism (and populist/nationalist movements) [</w:t>
      </w:r>
      <w:r w:rsidRPr="00DB469C">
        <w:rPr>
          <w:rFonts w:ascii="Arial" w:hAnsi="Arial" w:cs="Arial"/>
          <w:i/>
          <w:iCs/>
          <w:sz w:val="22"/>
          <w:szCs w:val="22"/>
        </w:rPr>
        <w:t>Guide 6</w:t>
      </w:r>
      <w:r w:rsidRPr="00DB469C">
        <w:rPr>
          <w:rFonts w:ascii="ArialMT" w:hAnsi="ArialMT"/>
          <w:sz w:val="22"/>
          <w:szCs w:val="22"/>
        </w:rPr>
        <w:t>]</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deindustrialization and outsourcing [</w:t>
      </w:r>
      <w:r w:rsidRPr="00DB469C">
        <w:rPr>
          <w:rFonts w:ascii="Arial" w:hAnsi="Arial" w:cs="Arial"/>
          <w:i/>
          <w:iCs/>
          <w:sz w:val="22"/>
          <w:szCs w:val="22"/>
        </w:rPr>
        <w:t>Guide 2,3</w:t>
      </w:r>
      <w:r w:rsidRPr="00DB469C">
        <w:rPr>
          <w:rFonts w:ascii="ArialMT" w:hAnsi="ArialMT"/>
          <w:sz w:val="22"/>
          <w:szCs w:val="22"/>
        </w:rPr>
        <w:t>]</w:t>
      </w:r>
      <w:r w:rsidRPr="00DB469C">
        <w:rPr>
          <w:rFonts w:ascii="ArialMT" w:hAnsi="ArialMT"/>
          <w:sz w:val="22"/>
          <w:szCs w:val="22"/>
        </w:rPr>
        <w:br/>
      </w:r>
      <w:r w:rsidRPr="00DB469C">
        <w:rPr>
          <w:rFonts w:ascii="SymbolMT" w:hAnsi="SymbolMT"/>
          <w:sz w:val="22"/>
          <w:szCs w:val="22"/>
        </w:rPr>
        <w:t xml:space="preserve">• </w:t>
      </w:r>
      <w:r w:rsidRPr="00DB469C">
        <w:rPr>
          <w:rFonts w:ascii="ArialMT" w:hAnsi="ArialMT"/>
          <w:sz w:val="22"/>
          <w:szCs w:val="22"/>
        </w:rPr>
        <w:t>food miles and local sourcing movements (may name organization) [</w:t>
      </w:r>
      <w:r w:rsidRPr="00DB469C">
        <w:rPr>
          <w:rFonts w:ascii="Arial" w:hAnsi="Arial" w:cs="Arial"/>
          <w:i/>
          <w:iCs/>
          <w:sz w:val="22"/>
          <w:szCs w:val="22"/>
        </w:rPr>
        <w:t>Guide 7</w:t>
      </w:r>
      <w:r w:rsidRPr="00DB469C">
        <w:rPr>
          <w:rFonts w:ascii="ArialMT" w:hAnsi="ArialMT"/>
          <w:sz w:val="22"/>
          <w:szCs w:val="22"/>
        </w:rPr>
        <w:t xml:space="preserve">]. </w:t>
      </w:r>
    </w:p>
    <w:p w14:paraId="2F65813F" w14:textId="77777777" w:rsidR="00DB469C" w:rsidRPr="00DB469C" w:rsidRDefault="00DB469C" w:rsidP="00DB469C">
      <w:pPr>
        <w:spacing w:before="100" w:beforeAutospacing="1" w:after="100" w:afterAutospacing="1"/>
      </w:pPr>
      <w:r w:rsidRPr="00DB469C">
        <w:rPr>
          <w:rFonts w:ascii="ArialMT" w:hAnsi="ArialMT"/>
          <w:sz w:val="22"/>
          <w:szCs w:val="22"/>
        </w:rPr>
        <w:t xml:space="preserve">Good answers scoring highly at AO3 may discuss globalization as a complex process, the effects of which are felt everywhere, albeit in varying ways, giving rise to movements/groups. Another approach may be to discuss how the veracity of the statement depends on what local effects of globalization are most strongly felt/perceived in a different locale (and perspectives may vary on this, even within the same locale). </w:t>
      </w:r>
    </w:p>
    <w:p w14:paraId="641C2986" w14:textId="77777777" w:rsidR="00DB469C" w:rsidRPr="00DB469C" w:rsidRDefault="00DB469C" w:rsidP="00DB469C">
      <w:pPr>
        <w:spacing w:before="100" w:beforeAutospacing="1" w:after="100" w:afterAutospacing="1"/>
      </w:pPr>
      <w:r w:rsidRPr="00DB469C">
        <w:rPr>
          <w:rFonts w:ascii="ArialMT" w:hAnsi="ArialMT"/>
          <w:sz w:val="22"/>
          <w:szCs w:val="22"/>
        </w:rPr>
        <w:t xml:space="preserve">For band D, there should either be a structured synthesis of several well-evidenced themes taken from the subject guide, or a properly evidenced conclusion (or ongoing evaluation) that critically discusses the statement. </w:t>
      </w:r>
    </w:p>
    <w:p w14:paraId="2771D924" w14:textId="77777777" w:rsidR="00DB469C" w:rsidRPr="00DB469C" w:rsidRDefault="00DB469C" w:rsidP="00DB469C">
      <w:pPr>
        <w:spacing w:before="100" w:beforeAutospacing="1" w:after="100" w:afterAutospacing="1"/>
      </w:pPr>
      <w:r w:rsidRPr="00DB469C">
        <w:rPr>
          <w:rFonts w:ascii="ArialMT" w:hAnsi="ArialMT"/>
          <w:sz w:val="22"/>
          <w:szCs w:val="22"/>
        </w:rPr>
        <w:t xml:space="preserve">At band E, expect both of these elements. </w:t>
      </w:r>
    </w:p>
    <w:p w14:paraId="55A3FD4A" w14:textId="77777777" w:rsidR="00DB469C" w:rsidRPr="00DB469C" w:rsidRDefault="00DB469C" w:rsidP="00DB469C"/>
    <w:p w14:paraId="4295D2F0" w14:textId="03EE1E35" w:rsidR="00C62503" w:rsidRPr="008E4318" w:rsidRDefault="00C62503" w:rsidP="008E4318">
      <w:r w:rsidRPr="00C62503">
        <w:rPr>
          <w:rFonts w:asciiTheme="minorHAnsi" w:hAnsiTheme="minorHAnsi" w:cstheme="minorHAnsi"/>
          <w:b/>
          <w:bCs/>
          <w:sz w:val="28"/>
          <w:szCs w:val="28"/>
          <w:u w:val="single"/>
        </w:rPr>
        <w:t>May 2014</w:t>
      </w:r>
    </w:p>
    <w:p w14:paraId="5D1D2809" w14:textId="08CA09B9" w:rsidR="00DB469C" w:rsidRDefault="00DB469C"/>
    <w:p w14:paraId="6AC6D2F3" w14:textId="2AFEA6DD" w:rsidR="00C62503" w:rsidRPr="00C62503" w:rsidRDefault="00C62503" w:rsidP="00C62503">
      <w:pPr>
        <w:pStyle w:val="NormalWeb"/>
      </w:pPr>
      <w:r w:rsidRPr="00C62503">
        <w:rPr>
          <w:rFonts w:ascii="TimesNewRoman,Bold" w:hAnsi="TimesNewRoman,Bold"/>
          <w:b/>
        </w:rPr>
        <w:t>2. (a)</w:t>
      </w:r>
      <w:r>
        <w:rPr>
          <w:rFonts w:ascii="TimesNewRoman,Bold" w:hAnsi="TimesNewRoman,Bold"/>
        </w:rPr>
        <w:t xml:space="preserve"> </w:t>
      </w:r>
      <w:r w:rsidRPr="00C62503">
        <w:rPr>
          <w:rFonts w:ascii="TimesNewRoman,Bold" w:hAnsi="TimesNewRoman,Bold"/>
          <w:b/>
        </w:rPr>
        <w:t xml:space="preserve">Using examples, analyse how foreign direct investment </w:t>
      </w:r>
      <w:r w:rsidRPr="00C62503">
        <w:rPr>
          <w:rFonts w:ascii="TimesNewRoman,BoldItalic" w:hAnsi="TimesNewRoman,BoldItalic"/>
          <w:b/>
        </w:rPr>
        <w:t xml:space="preserve">and </w:t>
      </w:r>
      <w:proofErr w:type="spellStart"/>
      <w:r w:rsidRPr="00C62503">
        <w:rPr>
          <w:rFonts w:ascii="TimesNewRoman,Bold" w:hAnsi="TimesNewRoman,Bold"/>
          <w:b/>
        </w:rPr>
        <w:t>glocalization</w:t>
      </w:r>
      <w:proofErr w:type="spellEnd"/>
      <w:r w:rsidRPr="00C62503">
        <w:rPr>
          <w:rFonts w:ascii="TimesNewRoman,Bold" w:hAnsi="TimesNewRoman,Bold"/>
          <w:b/>
        </w:rPr>
        <w:t xml:space="preserve"> are</w:t>
      </w:r>
      <w:r>
        <w:rPr>
          <w:rFonts w:ascii="TimesNewRoman,Bold" w:hAnsi="TimesNewRoman,Bold"/>
          <w:b/>
        </w:rPr>
        <w:t xml:space="preserve"> </w:t>
      </w:r>
      <w:r w:rsidRPr="00C62503">
        <w:rPr>
          <w:rFonts w:ascii="TimesNewRoman,Bold" w:hAnsi="TimesNewRoman,Bold"/>
          <w:b/>
        </w:rPr>
        <w:t xml:space="preserve">used by transnational corporations (TNCs) to help their expansion. </w:t>
      </w:r>
      <w:r w:rsidRPr="00C62503">
        <w:rPr>
          <w:rFonts w:ascii="TimesNewRoman,BoldItalic" w:hAnsi="TimesNewRoman,BoldItalic"/>
          <w:b/>
        </w:rPr>
        <w:t xml:space="preserve">[10] </w:t>
      </w:r>
    </w:p>
    <w:p w14:paraId="6897AC3C" w14:textId="77777777" w:rsidR="00C62503" w:rsidRDefault="00C62503" w:rsidP="00C62503">
      <w:pPr>
        <w:pStyle w:val="NormalWeb"/>
      </w:pPr>
      <w:r>
        <w:rPr>
          <w:rFonts w:ascii="TimesNewRoman" w:hAnsi="TimesNewRoman"/>
        </w:rPr>
        <w:t xml:space="preserve">Foreign direct investment (FDI) includes a range of different kinds of overseas investments made by transnational corporations (TNCs). These include: hiring outsourcing services (employing a third party to handle goods or services), establishing a “spatial division of labour” (building/buying company-owned branch plants or back offices in low-cost locations), mergers, acquisitions and franchises. Credit other possible </w:t>
      </w:r>
      <w:r>
        <w:rPr>
          <w:rFonts w:ascii="TimesNewRoman,Italic" w:hAnsi="TimesNewRoman,Italic"/>
        </w:rPr>
        <w:t xml:space="preserve">financial </w:t>
      </w:r>
      <w:r>
        <w:rPr>
          <w:rFonts w:ascii="TimesNewRoman" w:hAnsi="TimesNewRoman"/>
        </w:rPr>
        <w:t>outgoings (</w:t>
      </w:r>
      <w:proofErr w:type="spellStart"/>
      <w:r>
        <w:rPr>
          <w:rFonts w:ascii="TimesNewRoman,Italic" w:hAnsi="TimesNewRoman,Italic"/>
        </w:rPr>
        <w:t>eg</w:t>
      </w:r>
      <w:proofErr w:type="spellEnd"/>
      <w:r>
        <w:rPr>
          <w:rFonts w:ascii="TimesNewRoman,Italic" w:hAnsi="TimesNewRoman,Italic"/>
        </w:rPr>
        <w:t xml:space="preserve"> </w:t>
      </w:r>
      <w:r>
        <w:rPr>
          <w:rFonts w:ascii="TimesNewRoman" w:hAnsi="TimesNewRoman"/>
        </w:rPr>
        <w:t xml:space="preserve">TNCs working alongside charities). Good answers should recognize more than one type of FDI, using examples. </w:t>
      </w:r>
    </w:p>
    <w:p w14:paraId="1DB772A9" w14:textId="77777777" w:rsidR="00C62503" w:rsidRDefault="00C62503" w:rsidP="00C62503">
      <w:pPr>
        <w:pStyle w:val="NormalWeb"/>
      </w:pPr>
      <w:proofErr w:type="spellStart"/>
      <w:r>
        <w:rPr>
          <w:rFonts w:ascii="TimesNewRoman" w:hAnsi="TimesNewRoman"/>
        </w:rPr>
        <w:t>Glocalization</w:t>
      </w:r>
      <w:proofErr w:type="spellEnd"/>
      <w:r>
        <w:rPr>
          <w:rFonts w:ascii="TimesNewRoman" w:hAnsi="TimesNewRoman"/>
        </w:rPr>
        <w:t xml:space="preserve"> describes the adapting of a “universal” product to meet the cultural requirements of local markets (religion, taste, legal requirements may all vary from territory to territory). </w:t>
      </w:r>
      <w:proofErr w:type="spellStart"/>
      <w:r>
        <w:rPr>
          <w:rFonts w:ascii="TimesNewRoman" w:hAnsi="TimesNewRoman"/>
        </w:rPr>
        <w:t>Glocalization</w:t>
      </w:r>
      <w:proofErr w:type="spellEnd"/>
      <w:r>
        <w:rPr>
          <w:rFonts w:ascii="TimesNewRoman" w:hAnsi="TimesNewRoman"/>
        </w:rPr>
        <w:t xml:space="preserve"> is also linked to local sourcing strategies (using local suppliers), which may have political dimensions too (TNCs may be required to work with local partners </w:t>
      </w:r>
      <w:proofErr w:type="spellStart"/>
      <w:r>
        <w:rPr>
          <w:rFonts w:ascii="TimesNewRoman,Italic" w:hAnsi="TimesNewRoman,Italic"/>
        </w:rPr>
        <w:t>eg</w:t>
      </w:r>
      <w:proofErr w:type="spellEnd"/>
      <w:r>
        <w:rPr>
          <w:rFonts w:ascii="TimesNewRoman,Italic" w:hAnsi="TimesNewRoman,Italic"/>
        </w:rPr>
        <w:t xml:space="preserve"> </w:t>
      </w:r>
      <w:r>
        <w:rPr>
          <w:rFonts w:ascii="TimesNewRoman" w:hAnsi="TimesNewRoman"/>
        </w:rPr>
        <w:t xml:space="preserve">in India). </w:t>
      </w:r>
    </w:p>
    <w:p w14:paraId="21B67059" w14:textId="77777777" w:rsidR="00C62503" w:rsidRDefault="00C62503" w:rsidP="00C62503">
      <w:pPr>
        <w:pStyle w:val="NormalWeb"/>
      </w:pPr>
      <w:r>
        <w:rPr>
          <w:rFonts w:ascii="TimesNewRoman" w:hAnsi="TimesNewRoman"/>
        </w:rPr>
        <w:t xml:space="preserve">Candidates could comment on how geographic expansion is achieved through use of these strategies. TNCs achieve greater profits/market share through their geographic strategies, and can win local acceptance by embracing local people’s culture. </w:t>
      </w:r>
    </w:p>
    <w:p w14:paraId="6F00CD96" w14:textId="77777777" w:rsidR="00C62503" w:rsidRDefault="00C62503" w:rsidP="00C62503">
      <w:pPr>
        <w:pStyle w:val="NormalWeb"/>
      </w:pPr>
      <w:r>
        <w:rPr>
          <w:rFonts w:ascii="TimesNewRoman" w:hAnsi="TimesNewRoman"/>
        </w:rPr>
        <w:t xml:space="preserve">Candidates may additionally analyse how different strategies suit different TNCs (oil companies may not </w:t>
      </w:r>
      <w:proofErr w:type="spellStart"/>
      <w:r>
        <w:rPr>
          <w:rFonts w:ascii="TimesNewRoman" w:hAnsi="TimesNewRoman"/>
        </w:rPr>
        <w:t>glocalize</w:t>
      </w:r>
      <w:proofErr w:type="spellEnd"/>
      <w:r>
        <w:rPr>
          <w:rFonts w:ascii="TimesNewRoman" w:hAnsi="TimesNewRoman"/>
        </w:rPr>
        <w:t xml:space="preserve"> to the extent retailers do), or may analyse the weaknesses and not just the strengths of strategies. </w:t>
      </w:r>
    </w:p>
    <w:p w14:paraId="0CDBE9BC" w14:textId="77777777" w:rsidR="00C62503" w:rsidRDefault="00C62503" w:rsidP="00C62503">
      <w:pPr>
        <w:pStyle w:val="NormalWeb"/>
      </w:pPr>
      <w:r>
        <w:rPr>
          <w:rFonts w:ascii="TimesNewRoman" w:hAnsi="TimesNewRoman"/>
        </w:rPr>
        <w:t xml:space="preserve">Band C answers may describe examples of </w:t>
      </w:r>
      <w:proofErr w:type="spellStart"/>
      <w:r>
        <w:rPr>
          <w:rFonts w:ascii="TimesNewRoman" w:hAnsi="TimesNewRoman"/>
        </w:rPr>
        <w:t>glocalization</w:t>
      </w:r>
      <w:proofErr w:type="spellEnd"/>
      <w:r>
        <w:rPr>
          <w:rFonts w:ascii="TimesNewRoman" w:hAnsi="TimesNewRoman"/>
        </w:rPr>
        <w:t xml:space="preserve"> and/or FDI but with a lack of terminology and little mention of expansion (beyond asserting that it happens). </w:t>
      </w:r>
    </w:p>
    <w:p w14:paraId="6BA276AF" w14:textId="77777777" w:rsidR="00C62503" w:rsidRDefault="00C62503" w:rsidP="00C62503">
      <w:pPr>
        <w:pStyle w:val="NormalWeb"/>
      </w:pPr>
      <w:r>
        <w:rPr>
          <w:rFonts w:ascii="TimesNewRoman" w:hAnsi="TimesNewRoman"/>
        </w:rPr>
        <w:t xml:space="preserve">At band D, expect either a more detailed, exemplified explanation of both strategies (but do not expect balance) or some explicit analysis of how market expansion is achieved by particular TNCs. </w:t>
      </w:r>
    </w:p>
    <w:p w14:paraId="33415D17" w14:textId="010F9672" w:rsidR="00C62503" w:rsidRDefault="00C62503" w:rsidP="00C62503">
      <w:pPr>
        <w:pStyle w:val="NormalWeb"/>
      </w:pPr>
      <w:r>
        <w:rPr>
          <w:rFonts w:ascii="TimesNewRoman" w:hAnsi="TimesNewRoman"/>
        </w:rPr>
        <w:t xml:space="preserve">For band E, expect both. </w:t>
      </w:r>
    </w:p>
    <w:p w14:paraId="10AD8AC3" w14:textId="77777777" w:rsidR="00C62503" w:rsidRDefault="00C62503" w:rsidP="00C62503">
      <w:pPr>
        <w:pStyle w:val="NormalWeb"/>
        <w:rPr>
          <w:rFonts w:ascii="TimesNewRoman,Bold" w:hAnsi="TimesNewRoman,Bold"/>
          <w:b/>
        </w:rPr>
      </w:pPr>
    </w:p>
    <w:p w14:paraId="619892E9" w14:textId="77777777" w:rsidR="00C62503" w:rsidRDefault="00C62503" w:rsidP="00C62503">
      <w:pPr>
        <w:pStyle w:val="NormalWeb"/>
        <w:rPr>
          <w:rFonts w:ascii="TimesNewRoman,Bold" w:hAnsi="TimesNewRoman,Bold"/>
          <w:b/>
        </w:rPr>
      </w:pPr>
    </w:p>
    <w:p w14:paraId="3C65C64E" w14:textId="6CB11C53" w:rsidR="00C62503" w:rsidRPr="00C62503" w:rsidRDefault="00C62503" w:rsidP="00C62503">
      <w:pPr>
        <w:pStyle w:val="NormalWeb"/>
        <w:rPr>
          <w:b/>
        </w:rPr>
      </w:pPr>
      <w:r w:rsidRPr="00C62503">
        <w:rPr>
          <w:rFonts w:ascii="TimesNewRoman,Bold" w:hAnsi="TimesNewRoman,Bold"/>
          <w:b/>
        </w:rPr>
        <w:t xml:space="preserve"> (b) Examine the relationship between a country’s gross national income (GNI) and</w:t>
      </w:r>
      <w:r>
        <w:rPr>
          <w:rFonts w:ascii="TimesNewRoman,Bold" w:hAnsi="TimesNewRoman,Bold"/>
          <w:b/>
        </w:rPr>
        <w:t xml:space="preserve"> </w:t>
      </w:r>
      <w:r w:rsidRPr="00C62503">
        <w:rPr>
          <w:rFonts w:ascii="TimesNewRoman,Bold" w:hAnsi="TimesNewRoman,Bold"/>
          <w:b/>
        </w:rPr>
        <w:t xml:space="preserve">its level of participation in globalization. </w:t>
      </w:r>
      <w:r w:rsidRPr="00C62503">
        <w:rPr>
          <w:rFonts w:ascii="TimesNewRoman,BoldItalic" w:hAnsi="TimesNewRoman,BoldItalic"/>
          <w:b/>
        </w:rPr>
        <w:t xml:space="preserve">[15] </w:t>
      </w:r>
    </w:p>
    <w:p w14:paraId="27757149" w14:textId="77777777" w:rsidR="00C62503" w:rsidRDefault="00C62503" w:rsidP="00C62503">
      <w:pPr>
        <w:pStyle w:val="NormalWeb"/>
      </w:pPr>
      <w:r>
        <w:rPr>
          <w:rFonts w:ascii="TimesNewRoman,Italic" w:hAnsi="TimesNewRoman,Italic"/>
        </w:rPr>
        <w:t xml:space="preserve">Credit all content in line with the </w:t>
      </w:r>
      <w:proofErr w:type="spellStart"/>
      <w:r>
        <w:rPr>
          <w:rFonts w:ascii="TimesNewRoman,Italic" w:hAnsi="TimesNewRoman,Italic"/>
        </w:rPr>
        <w:t>markbands</w:t>
      </w:r>
      <w:proofErr w:type="spellEnd"/>
      <w:r>
        <w:rPr>
          <w:rFonts w:ascii="TimesNewRoman" w:hAnsi="TimesNewRoman"/>
        </w:rPr>
        <w:t xml:space="preserve">. </w:t>
      </w:r>
      <w:r>
        <w:rPr>
          <w:rFonts w:ascii="TimesNewRoman,Italic" w:hAnsi="TimesNewRoman,Italic"/>
        </w:rPr>
        <w:t xml:space="preserve">Credit unexpected approaches wherever relevant. </w:t>
      </w:r>
    </w:p>
    <w:p w14:paraId="5F87B3EA" w14:textId="77777777" w:rsidR="00C62503" w:rsidRDefault="00C62503" w:rsidP="00C62503">
      <w:pPr>
        <w:pStyle w:val="NormalWeb"/>
      </w:pPr>
      <w:r>
        <w:rPr>
          <w:rFonts w:ascii="TimesNewRoman" w:hAnsi="TimesNewRoman"/>
        </w:rPr>
        <w:t xml:space="preserve">Candidates will have studied global participation with reference to the Kearney or KOF globalization indices, which recognize economic, social and political strands of globalization. Therefore, accept a wide interpretation of what is meant by “participation” in globalization. </w:t>
      </w:r>
    </w:p>
    <w:p w14:paraId="740E1343" w14:textId="77777777" w:rsidR="00C62503" w:rsidRDefault="00C62503" w:rsidP="00C62503">
      <w:pPr>
        <w:pStyle w:val="NormalWeb"/>
      </w:pPr>
      <w:r>
        <w:rPr>
          <w:rFonts w:ascii="TimesNewRoman" w:hAnsi="TimesNewRoman"/>
        </w:rPr>
        <w:t xml:space="preserve">Possible themes suggesting a positive relationship between GNI and participation: </w:t>
      </w:r>
    </w:p>
    <w:p w14:paraId="0CE8207E" w14:textId="263AEC94" w:rsidR="00C62503" w:rsidRDefault="00C62503" w:rsidP="00C62503">
      <w:pPr>
        <w:pStyle w:val="NormalWeb"/>
        <w:numPr>
          <w:ilvl w:val="0"/>
          <w:numId w:val="1"/>
        </w:numPr>
      </w:pPr>
      <w:r>
        <w:rPr>
          <w:rFonts w:ascii="Symbol" w:hAnsi="Symbol"/>
        </w:rPr>
        <w:sym w:font="Symbol" w:char="F0B7"/>
      </w:r>
      <w:r>
        <w:rPr>
          <w:rFonts w:ascii="Symbol" w:hAnsi="Symbol"/>
        </w:rPr>
        <w:t></w:t>
      </w:r>
      <w:r>
        <w:rPr>
          <w:rFonts w:ascii="Symbol"/>
        </w:rPr>
        <w:t> </w:t>
      </w:r>
      <w:r>
        <w:rPr>
          <w:rFonts w:ascii="TimesNewRoman" w:hAnsi="TimesNewRoman"/>
        </w:rPr>
        <w:t>well-known indexes (</w:t>
      </w:r>
      <w:proofErr w:type="spellStart"/>
      <w:r>
        <w:rPr>
          <w:rFonts w:ascii="TimesNewRoman,Italic" w:hAnsi="TimesNewRoman,Italic"/>
        </w:rPr>
        <w:t>eg</w:t>
      </w:r>
      <w:proofErr w:type="spellEnd"/>
      <w:r>
        <w:rPr>
          <w:rFonts w:ascii="TimesNewRoman" w:hAnsi="TimesNewRoman"/>
        </w:rPr>
        <w:t xml:space="preserve">, KOF index) show high globalization scores for countries </w:t>
      </w:r>
      <w:r w:rsidRPr="00C62503">
        <w:rPr>
          <w:rFonts w:ascii="TimesNewRoman" w:hAnsi="TimesNewRoman"/>
        </w:rPr>
        <w:t xml:space="preserve">with a high GNI, as a rule </w:t>
      </w:r>
      <w:r w:rsidRPr="00C62503">
        <w:rPr>
          <w:rFonts w:ascii="TimesNewRoman,Italic" w:hAnsi="TimesNewRoman,Italic"/>
        </w:rPr>
        <w:t xml:space="preserve">[Guide 1] </w:t>
      </w:r>
    </w:p>
    <w:p w14:paraId="40333746" w14:textId="77777777" w:rsidR="00C62503" w:rsidRDefault="00C62503" w:rsidP="00C62503">
      <w:pPr>
        <w:pStyle w:val="NormalWeb"/>
        <w:numPr>
          <w:ilvl w:val="0"/>
          <w:numId w:val="1"/>
        </w:numPr>
      </w:pPr>
      <w:r>
        <w:rPr>
          <w:rFonts w:ascii="Symbol" w:hAnsi="Symbol"/>
        </w:rPr>
        <w:sym w:font="Symbol" w:char="F0B7"/>
      </w:r>
      <w:r>
        <w:rPr>
          <w:rFonts w:ascii="Symbol" w:hAnsi="Symbol"/>
        </w:rPr>
        <w:t></w:t>
      </w:r>
      <w:r>
        <w:rPr>
          <w:rFonts w:ascii="Symbol"/>
        </w:rPr>
        <w:t> </w:t>
      </w:r>
      <w:r>
        <w:rPr>
          <w:rFonts w:ascii="TimesNewRoman" w:hAnsi="TimesNewRoman"/>
        </w:rPr>
        <w:t xml:space="preserve">foreign direct investment by TNCs can bring many financial benefits that lead in </w:t>
      </w:r>
    </w:p>
    <w:p w14:paraId="07DC466F" w14:textId="77777777" w:rsidR="00C62503" w:rsidRDefault="00C62503" w:rsidP="00C62503">
      <w:pPr>
        <w:pStyle w:val="NormalWeb"/>
        <w:ind w:left="720"/>
      </w:pPr>
      <w:r>
        <w:rPr>
          <w:rFonts w:ascii="TimesNewRoman" w:hAnsi="TimesNewRoman"/>
        </w:rPr>
        <w:t xml:space="preserve">turn to greater global economic participation for businesses and citizens (if incomes grow, allowing people to consume more globally-produced services or participate in tourism) </w:t>
      </w:r>
      <w:r>
        <w:rPr>
          <w:rFonts w:ascii="TimesNewRoman,Italic" w:hAnsi="TimesNewRoman,Italic"/>
        </w:rPr>
        <w:t xml:space="preserve">[Guide 3] </w:t>
      </w:r>
    </w:p>
    <w:p w14:paraId="2886C72C" w14:textId="77777777" w:rsidR="00C62503" w:rsidRDefault="00C62503" w:rsidP="00C62503">
      <w:pPr>
        <w:pStyle w:val="NormalWeb"/>
        <w:numPr>
          <w:ilvl w:val="0"/>
          <w:numId w:val="1"/>
        </w:numPr>
      </w:pPr>
      <w:r>
        <w:rPr>
          <w:rFonts w:ascii="Symbol" w:hAnsi="Symbol"/>
        </w:rPr>
        <w:sym w:font="Symbol" w:char="F0B7"/>
      </w:r>
      <w:r>
        <w:rPr>
          <w:rFonts w:ascii="Symbol" w:hAnsi="Symbol"/>
        </w:rPr>
        <w:t></w:t>
      </w:r>
      <w:r>
        <w:rPr>
          <w:rFonts w:ascii="Symbol"/>
        </w:rPr>
        <w:t> </w:t>
      </w:r>
      <w:r>
        <w:rPr>
          <w:rFonts w:ascii="TimesNewRoman" w:hAnsi="TimesNewRoman"/>
        </w:rPr>
        <w:t xml:space="preserve">levels of sociocultural participation (an aspect of KOF) may also be higher for high-income countries </w:t>
      </w:r>
      <w:r>
        <w:rPr>
          <w:rFonts w:ascii="TimesNewRoman,Italic" w:hAnsi="TimesNewRoman,Italic"/>
        </w:rPr>
        <w:t xml:space="preserve">[Guide 5] </w:t>
      </w:r>
    </w:p>
    <w:p w14:paraId="5593BB53" w14:textId="77777777" w:rsidR="00C62503" w:rsidRDefault="00C62503" w:rsidP="00C62503">
      <w:pPr>
        <w:pStyle w:val="NormalWeb"/>
        <w:numPr>
          <w:ilvl w:val="0"/>
          <w:numId w:val="1"/>
        </w:numPr>
      </w:pPr>
      <w:r>
        <w:rPr>
          <w:rFonts w:ascii="Symbol" w:hAnsi="Symbol"/>
        </w:rPr>
        <w:sym w:font="Symbol" w:char="F0B7"/>
      </w:r>
      <w:r>
        <w:rPr>
          <w:rFonts w:ascii="Symbol" w:hAnsi="Symbol"/>
        </w:rPr>
        <w:t></w:t>
      </w:r>
      <w:r>
        <w:rPr>
          <w:rFonts w:ascii="Symbol"/>
        </w:rPr>
        <w:t> </w:t>
      </w:r>
      <w:r>
        <w:rPr>
          <w:rFonts w:ascii="TimesNewRoman" w:hAnsi="TimesNewRoman"/>
        </w:rPr>
        <w:t xml:space="preserve">the role of remittances can be explored, as flows often take place between richer and poorer countries </w:t>
      </w:r>
      <w:r>
        <w:rPr>
          <w:rFonts w:ascii="TimesNewRoman,Italic" w:hAnsi="TimesNewRoman,Italic"/>
        </w:rPr>
        <w:t xml:space="preserve">[Guide 3] </w:t>
      </w:r>
    </w:p>
    <w:p w14:paraId="1F863EEA" w14:textId="77777777" w:rsidR="00C62503" w:rsidRDefault="00C62503" w:rsidP="00C62503">
      <w:pPr>
        <w:pStyle w:val="NormalWeb"/>
        <w:numPr>
          <w:ilvl w:val="0"/>
          <w:numId w:val="1"/>
        </w:numPr>
      </w:pPr>
      <w:r>
        <w:rPr>
          <w:rFonts w:ascii="Symbol" w:hAnsi="Symbol"/>
        </w:rPr>
        <w:sym w:font="Symbol" w:char="F0B7"/>
      </w:r>
      <w:r>
        <w:rPr>
          <w:rFonts w:ascii="Symbol" w:hAnsi="Symbol"/>
        </w:rPr>
        <w:t></w:t>
      </w:r>
      <w:r>
        <w:rPr>
          <w:rFonts w:ascii="Symbol"/>
        </w:rPr>
        <w:t> </w:t>
      </w:r>
      <w:r>
        <w:rPr>
          <w:rFonts w:ascii="TimesNewRoman" w:hAnsi="TimesNewRoman"/>
        </w:rPr>
        <w:t xml:space="preserve">poorer societies remain “non-globalized” </w:t>
      </w:r>
      <w:proofErr w:type="spellStart"/>
      <w:r>
        <w:rPr>
          <w:rFonts w:ascii="TimesNewRoman,Italic" w:hAnsi="TimesNewRoman,Italic"/>
        </w:rPr>
        <w:t>eg</w:t>
      </w:r>
      <w:proofErr w:type="spellEnd"/>
      <w:r>
        <w:rPr>
          <w:rFonts w:ascii="TimesNewRoman" w:hAnsi="TimesNewRoman"/>
        </w:rPr>
        <w:t xml:space="preserve">, Amazonian tribes </w:t>
      </w:r>
      <w:r>
        <w:rPr>
          <w:rFonts w:ascii="TimesNewRoman,Italic" w:hAnsi="TimesNewRoman,Italic"/>
        </w:rPr>
        <w:t xml:space="preserve">[Guide 7] </w:t>
      </w:r>
    </w:p>
    <w:p w14:paraId="31877FAB" w14:textId="1F805FEE" w:rsidR="00C62503" w:rsidRDefault="00C62503" w:rsidP="00C62503">
      <w:pPr>
        <w:pStyle w:val="NormalWeb"/>
        <w:numPr>
          <w:ilvl w:val="0"/>
          <w:numId w:val="1"/>
        </w:numPr>
      </w:pPr>
      <w:r>
        <w:rPr>
          <w:rFonts w:ascii="Symbol" w:hAnsi="Symbol"/>
        </w:rPr>
        <w:sym w:font="Symbol" w:char="F0B7"/>
      </w:r>
      <w:r>
        <w:rPr>
          <w:rFonts w:ascii="Symbol" w:hAnsi="Symbol"/>
        </w:rPr>
        <w:t></w:t>
      </w:r>
      <w:r>
        <w:rPr>
          <w:rFonts w:ascii="Symbol"/>
        </w:rPr>
        <w:t> </w:t>
      </w:r>
      <w:r>
        <w:rPr>
          <w:rFonts w:ascii="TimesNewRoman" w:hAnsi="TimesNewRoman"/>
        </w:rPr>
        <w:t xml:space="preserve">poorer nations only experience one-way interactions – their assets are stripped by </w:t>
      </w:r>
      <w:r w:rsidRPr="00C62503">
        <w:rPr>
          <w:rFonts w:ascii="TimesNewRoman" w:hAnsi="TimesNewRoman"/>
        </w:rPr>
        <w:t xml:space="preserve">powerful nations/TNCs (raw materials, landgrabs) </w:t>
      </w:r>
      <w:r w:rsidRPr="00C62503">
        <w:rPr>
          <w:rFonts w:ascii="TimesNewRoman,Italic" w:hAnsi="TimesNewRoman,Italic"/>
        </w:rPr>
        <w:t>[Guide 4]</w:t>
      </w:r>
      <w:r w:rsidRPr="00C62503">
        <w:rPr>
          <w:rFonts w:ascii="TimesNewRoman" w:hAnsi="TimesNewRoman"/>
        </w:rPr>
        <w:t xml:space="preserve">. </w:t>
      </w:r>
    </w:p>
    <w:p w14:paraId="36398895" w14:textId="77777777" w:rsidR="00C62503" w:rsidRDefault="00C62503" w:rsidP="00C62503">
      <w:pPr>
        <w:pStyle w:val="NormalWeb"/>
        <w:ind w:left="720"/>
      </w:pPr>
      <w:r>
        <w:rPr>
          <w:rFonts w:ascii="TimesNewRoman" w:hAnsi="TimesNewRoman"/>
        </w:rPr>
        <w:t xml:space="preserve">A more critical, thoughtful or nuanced response might take the view that: </w:t>
      </w:r>
    </w:p>
    <w:p w14:paraId="58397E37" w14:textId="77777777" w:rsidR="00C62503" w:rsidRDefault="00C62503" w:rsidP="00C62503">
      <w:pPr>
        <w:pStyle w:val="NormalWeb"/>
        <w:numPr>
          <w:ilvl w:val="0"/>
          <w:numId w:val="2"/>
        </w:numPr>
      </w:pPr>
      <w:r>
        <w:rPr>
          <w:rFonts w:ascii="Symbol" w:hAnsi="Symbol"/>
        </w:rPr>
        <w:sym w:font="Symbol" w:char="F0B7"/>
      </w:r>
      <w:r>
        <w:rPr>
          <w:rFonts w:ascii="Symbol" w:hAnsi="Symbol"/>
        </w:rPr>
        <w:t></w:t>
      </w:r>
      <w:r>
        <w:rPr>
          <w:rFonts w:ascii="Symbol"/>
        </w:rPr>
        <w:t> </w:t>
      </w:r>
      <w:r>
        <w:rPr>
          <w:rFonts w:ascii="TimesNewRoman" w:hAnsi="TimesNewRoman"/>
        </w:rPr>
        <w:t>there are many types of global participation/interactions. People may participate in economic globalization but not necessarily cultural globalization (</w:t>
      </w:r>
      <w:proofErr w:type="spellStart"/>
      <w:r>
        <w:rPr>
          <w:rFonts w:ascii="TimesNewRoman,Italic" w:hAnsi="TimesNewRoman,Italic"/>
        </w:rPr>
        <w:t>eg</w:t>
      </w:r>
      <w:proofErr w:type="spellEnd"/>
      <w:r>
        <w:rPr>
          <w:rFonts w:ascii="TimesNewRoman" w:hAnsi="TimesNewRoman"/>
        </w:rPr>
        <w:t xml:space="preserve">, Chinese </w:t>
      </w:r>
    </w:p>
    <w:p w14:paraId="30ABE5C3" w14:textId="77777777" w:rsidR="00C62503" w:rsidRDefault="00C62503" w:rsidP="00C62503">
      <w:pPr>
        <w:pStyle w:val="NormalWeb"/>
        <w:ind w:left="720"/>
      </w:pPr>
      <w:r>
        <w:rPr>
          <w:rFonts w:ascii="TimesNewRoman" w:hAnsi="TimesNewRoman"/>
        </w:rPr>
        <w:t xml:space="preserve">factory workers with limited internet freedoms) </w:t>
      </w:r>
      <w:r>
        <w:rPr>
          <w:rFonts w:ascii="TimesNewRoman,Italic" w:hAnsi="TimesNewRoman,Italic"/>
        </w:rPr>
        <w:t xml:space="preserve">[Guide 1] </w:t>
      </w:r>
    </w:p>
    <w:p w14:paraId="1883D633" w14:textId="20C4FA75" w:rsidR="00C62503" w:rsidRDefault="00C62503" w:rsidP="00C62503">
      <w:pPr>
        <w:pStyle w:val="NormalWeb"/>
        <w:numPr>
          <w:ilvl w:val="0"/>
          <w:numId w:val="2"/>
        </w:numPr>
      </w:pPr>
      <w:r>
        <w:rPr>
          <w:rFonts w:ascii="Symbol" w:hAnsi="Symbol"/>
        </w:rPr>
        <w:sym w:font="Symbol" w:char="F0B7"/>
      </w:r>
      <w:r>
        <w:rPr>
          <w:rFonts w:ascii="Symbol" w:hAnsi="Symbol"/>
        </w:rPr>
        <w:t></w:t>
      </w:r>
      <w:r>
        <w:rPr>
          <w:rFonts w:ascii="Symbol"/>
        </w:rPr>
        <w:t> </w:t>
      </w:r>
      <w:r>
        <w:rPr>
          <w:rFonts w:ascii="TimesNewRoman" w:hAnsi="TimesNewRoman"/>
        </w:rPr>
        <w:t xml:space="preserve">scale/disparities may be important. Some nations with higher GNI are </w:t>
      </w:r>
      <w:r w:rsidRPr="00C62503">
        <w:rPr>
          <w:rFonts w:ascii="TimesNewRoman" w:hAnsi="TimesNewRoman"/>
        </w:rPr>
        <w:t xml:space="preserve">“two-speed” societies: elite groups participate globally, not poorer groups </w:t>
      </w:r>
      <w:r w:rsidRPr="00C62503">
        <w:rPr>
          <w:rFonts w:ascii="TimesNewRoman,Italic" w:hAnsi="TimesNewRoman,Italic"/>
        </w:rPr>
        <w:t xml:space="preserve">[Guide 1] </w:t>
      </w:r>
    </w:p>
    <w:p w14:paraId="14BD1242" w14:textId="77777777" w:rsidR="00C62503" w:rsidRDefault="00C62503" w:rsidP="00C62503">
      <w:pPr>
        <w:pStyle w:val="NormalWeb"/>
        <w:numPr>
          <w:ilvl w:val="0"/>
          <w:numId w:val="2"/>
        </w:numPr>
      </w:pPr>
      <w:r>
        <w:rPr>
          <w:rFonts w:ascii="Symbol" w:hAnsi="Symbol"/>
        </w:rPr>
        <w:sym w:font="Symbol" w:char="F0B7"/>
      </w:r>
      <w:r>
        <w:rPr>
          <w:rFonts w:ascii="Symbol" w:hAnsi="Symbol"/>
        </w:rPr>
        <w:t></w:t>
      </w:r>
      <w:r>
        <w:rPr>
          <w:rFonts w:ascii="Symbol"/>
        </w:rPr>
        <w:t> </w:t>
      </w:r>
      <w:r>
        <w:rPr>
          <w:rFonts w:ascii="TimesNewRoman" w:hAnsi="TimesNewRoman"/>
        </w:rPr>
        <w:t xml:space="preserve">the relationship could be complex in the case of a migratory “brain drain” – remittances may boost GNI, but out-migration could reduce GNI too </w:t>
      </w:r>
      <w:r>
        <w:rPr>
          <w:rFonts w:ascii="TimesNewRoman,Italic" w:hAnsi="TimesNewRoman,Italic"/>
        </w:rPr>
        <w:t xml:space="preserve">[Guide 3] </w:t>
      </w:r>
    </w:p>
    <w:p w14:paraId="1D87E221" w14:textId="1F015687" w:rsidR="00C62503" w:rsidRDefault="00C62503" w:rsidP="00C62503">
      <w:pPr>
        <w:pStyle w:val="NormalWeb"/>
        <w:numPr>
          <w:ilvl w:val="0"/>
          <w:numId w:val="2"/>
        </w:numPr>
      </w:pPr>
      <w:r>
        <w:rPr>
          <w:rFonts w:ascii="Symbol" w:hAnsi="Symbol"/>
        </w:rPr>
        <w:sym w:font="Symbol" w:char="F0B7"/>
      </w:r>
      <w:r>
        <w:rPr>
          <w:rFonts w:ascii="Symbol" w:hAnsi="Symbol"/>
        </w:rPr>
        <w:t></w:t>
      </w:r>
      <w:r>
        <w:rPr>
          <w:rFonts w:ascii="Symbol"/>
        </w:rPr>
        <w:t> </w:t>
      </w:r>
      <w:r>
        <w:rPr>
          <w:rFonts w:ascii="TimesNewRoman" w:hAnsi="TimesNewRoman"/>
        </w:rPr>
        <w:t xml:space="preserve">the role of other aid/loans can be discussed – low GNI nations may be major </w:t>
      </w:r>
      <w:r w:rsidRPr="00C62503">
        <w:rPr>
          <w:rFonts w:ascii="TimesNewRoman" w:hAnsi="TimesNewRoman"/>
        </w:rPr>
        <w:t xml:space="preserve">beneficiaries of certain types of global financial flow </w:t>
      </w:r>
      <w:r w:rsidRPr="00C62503">
        <w:rPr>
          <w:rFonts w:ascii="TimesNewRoman,Italic" w:hAnsi="TimesNewRoman,Italic"/>
        </w:rPr>
        <w:t xml:space="preserve">[Guide 3] </w:t>
      </w:r>
    </w:p>
    <w:p w14:paraId="2FC39C11" w14:textId="75FEBB06" w:rsidR="00C62503" w:rsidRDefault="00C62503" w:rsidP="00C62503">
      <w:pPr>
        <w:pStyle w:val="NormalWeb"/>
        <w:numPr>
          <w:ilvl w:val="0"/>
          <w:numId w:val="2"/>
        </w:numPr>
      </w:pPr>
      <w:r>
        <w:rPr>
          <w:rFonts w:ascii="Symbol" w:hAnsi="Symbol"/>
        </w:rPr>
        <w:sym w:font="Symbol" w:char="F0B7"/>
      </w:r>
      <w:r>
        <w:rPr>
          <w:rFonts w:ascii="Symbol" w:hAnsi="Symbol"/>
        </w:rPr>
        <w:t></w:t>
      </w:r>
      <w:r>
        <w:rPr>
          <w:rFonts w:ascii="Symbol"/>
        </w:rPr>
        <w:t> </w:t>
      </w:r>
      <w:r>
        <w:rPr>
          <w:rFonts w:ascii="TimesNewRoman" w:hAnsi="TimesNewRoman"/>
        </w:rPr>
        <w:t xml:space="preserve">there are other possible exceptions / anomalies to the rule that can help lift a </w:t>
      </w:r>
      <w:r w:rsidRPr="00C62503">
        <w:rPr>
          <w:rFonts w:ascii="TimesNewRoman" w:hAnsi="TimesNewRoman"/>
        </w:rPr>
        <w:t xml:space="preserve">response into bands D/E. </w:t>
      </w:r>
    </w:p>
    <w:p w14:paraId="7E46FE9B" w14:textId="77777777" w:rsidR="00C62503" w:rsidRDefault="00C62503" w:rsidP="00C62503">
      <w:pPr>
        <w:pStyle w:val="NormalWeb"/>
        <w:ind w:left="720"/>
      </w:pPr>
      <w:r>
        <w:rPr>
          <w:rFonts w:ascii="TimesNewRoman" w:hAnsi="TimesNewRoman"/>
        </w:rPr>
        <w:t xml:space="preserve">At band C, some links between GNI/wealth and globalization should be described. </w:t>
      </w:r>
    </w:p>
    <w:p w14:paraId="04A28220" w14:textId="77777777" w:rsidR="00C62503" w:rsidRDefault="00C62503" w:rsidP="00C62503">
      <w:pPr>
        <w:pStyle w:val="NormalWeb"/>
        <w:ind w:left="720"/>
      </w:pPr>
      <w:r>
        <w:rPr>
          <w:rFonts w:ascii="TimesNewRoman" w:hAnsi="TimesNewRoman"/>
        </w:rPr>
        <w:t xml:space="preserve">Band D should either provide a wider, detailed explanation of different links between GNI and participation or offer a more critical examination of what is meant by a country’s “participation in globalization”. </w:t>
      </w:r>
    </w:p>
    <w:p w14:paraId="6966C097" w14:textId="61097E4A" w:rsidR="00C62503" w:rsidRDefault="00C62503" w:rsidP="00C62503">
      <w:pPr>
        <w:pStyle w:val="NormalWeb"/>
        <w:ind w:left="720"/>
        <w:rPr>
          <w:rFonts w:ascii="TimesNewRoman" w:hAnsi="TimesNewRoman"/>
        </w:rPr>
      </w:pPr>
      <w:r>
        <w:rPr>
          <w:rFonts w:ascii="TimesNewRoman" w:hAnsi="TimesNewRoman"/>
        </w:rPr>
        <w:t xml:space="preserve">At band E, expect both. </w:t>
      </w:r>
    </w:p>
    <w:p w14:paraId="443ECF13" w14:textId="389ADED9" w:rsidR="008E4318" w:rsidRDefault="008E4318" w:rsidP="00C62503">
      <w:pPr>
        <w:pStyle w:val="NormalWeb"/>
        <w:ind w:left="720"/>
        <w:rPr>
          <w:rFonts w:ascii="TimesNewRoman" w:hAnsi="TimesNewRoman"/>
        </w:rPr>
      </w:pPr>
    </w:p>
    <w:p w14:paraId="6B96A4D9" w14:textId="77777777" w:rsidR="008E4318" w:rsidRPr="008E4318" w:rsidRDefault="008E4318" w:rsidP="008E4318">
      <w:pPr>
        <w:rPr>
          <w:rFonts w:ascii="Arial" w:hAnsi="Arial" w:cs="Arial"/>
          <w:color w:val="FFFFFF"/>
          <w:sz w:val="14"/>
          <w:szCs w:val="14"/>
        </w:rPr>
      </w:pPr>
      <w:r w:rsidRPr="008E4318">
        <w:rPr>
          <w:rFonts w:ascii="Arial" w:hAnsi="Arial" w:cs="Arial"/>
          <w:color w:val="FFFFFF"/>
          <w:sz w:val="14"/>
          <w:szCs w:val="14"/>
        </w:rPr>
        <w:t xml:space="preserve">a)  Referring to </w:t>
      </w:r>
    </w:p>
    <w:p w14:paraId="5582A93B" w14:textId="647D872E" w:rsidR="000A04B4" w:rsidRPr="000A04B4" w:rsidRDefault="000A04B4" w:rsidP="000A04B4">
      <w:pPr>
        <w:autoSpaceDE w:val="0"/>
        <w:autoSpaceDN w:val="0"/>
        <w:adjustRightInd w:val="0"/>
        <w:rPr>
          <w:rFonts w:eastAsiaTheme="minorHAnsi"/>
          <w:b/>
          <w:sz w:val="22"/>
          <w:szCs w:val="22"/>
        </w:rPr>
      </w:pPr>
      <w:r w:rsidRPr="000A04B4">
        <w:rPr>
          <w:rFonts w:eastAsiaTheme="minorHAnsi"/>
          <w:sz w:val="22"/>
          <w:szCs w:val="22"/>
        </w:rPr>
        <w:t xml:space="preserve">(a) </w:t>
      </w:r>
      <w:r w:rsidRPr="000A04B4">
        <w:rPr>
          <w:rFonts w:eastAsiaTheme="minorHAnsi"/>
          <w:b/>
          <w:sz w:val="22"/>
          <w:szCs w:val="22"/>
        </w:rPr>
        <w:t>Referring to named countries, analyse how peoples participation in information and communications technology (ICT) networks is changing. [10]</w:t>
      </w:r>
    </w:p>
    <w:p w14:paraId="3EB7DC0F" w14:textId="77777777" w:rsidR="000A04B4" w:rsidRPr="000A04B4" w:rsidRDefault="000A04B4" w:rsidP="000A04B4">
      <w:pPr>
        <w:autoSpaceDE w:val="0"/>
        <w:autoSpaceDN w:val="0"/>
        <w:adjustRightInd w:val="0"/>
        <w:rPr>
          <w:rFonts w:eastAsiaTheme="minorHAnsi"/>
          <w:sz w:val="22"/>
          <w:szCs w:val="22"/>
        </w:rPr>
      </w:pPr>
    </w:p>
    <w:p w14:paraId="175B4720" w14:textId="1FE6431B"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The focus here is changing participation. This could refer to people’s</w:t>
      </w:r>
      <w:r>
        <w:rPr>
          <w:rFonts w:eastAsiaTheme="minorHAnsi"/>
          <w:sz w:val="22"/>
          <w:szCs w:val="22"/>
        </w:rPr>
        <w:t xml:space="preserve"> </w:t>
      </w:r>
      <w:r w:rsidRPr="000A04B4">
        <w:rPr>
          <w:rFonts w:eastAsiaTheme="minorHAnsi"/>
          <w:sz w:val="22"/>
          <w:szCs w:val="22"/>
        </w:rPr>
        <w:t xml:space="preserve">participation as either consumers of ICT services or producers </w:t>
      </w:r>
      <w:proofErr w:type="spellStart"/>
      <w:r w:rsidRPr="000A04B4">
        <w:rPr>
          <w:rFonts w:eastAsiaTheme="minorHAnsi"/>
          <w:sz w:val="22"/>
          <w:szCs w:val="22"/>
        </w:rPr>
        <w:t>eg</w:t>
      </w:r>
      <w:proofErr w:type="spellEnd"/>
      <w:r w:rsidRPr="000A04B4">
        <w:rPr>
          <w:rFonts w:eastAsiaTheme="minorHAnsi"/>
          <w:sz w:val="22"/>
          <w:szCs w:val="22"/>
        </w:rPr>
        <w:t xml:space="preserve"> call </w:t>
      </w:r>
      <w:proofErr w:type="spellStart"/>
      <w:r w:rsidRPr="000A04B4">
        <w:rPr>
          <w:rFonts w:eastAsiaTheme="minorHAnsi"/>
          <w:sz w:val="22"/>
          <w:szCs w:val="22"/>
        </w:rPr>
        <w:t>centre</w:t>
      </w:r>
      <w:proofErr w:type="spellEnd"/>
      <w:r>
        <w:rPr>
          <w:rFonts w:eastAsiaTheme="minorHAnsi"/>
          <w:sz w:val="22"/>
          <w:szCs w:val="22"/>
        </w:rPr>
        <w:t xml:space="preserve"> </w:t>
      </w:r>
      <w:r w:rsidRPr="000A04B4">
        <w:rPr>
          <w:rFonts w:eastAsiaTheme="minorHAnsi"/>
          <w:sz w:val="22"/>
          <w:szCs w:val="22"/>
        </w:rPr>
        <w:t>workers. Candidates should be able to provide one or two examples of trends,</w:t>
      </w:r>
      <w:r>
        <w:rPr>
          <w:rFonts w:eastAsiaTheme="minorHAnsi"/>
          <w:sz w:val="22"/>
          <w:szCs w:val="22"/>
        </w:rPr>
        <w:t xml:space="preserve"> </w:t>
      </w:r>
      <w:r w:rsidRPr="000A04B4">
        <w:rPr>
          <w:rFonts w:eastAsiaTheme="minorHAnsi"/>
          <w:sz w:val="22"/>
          <w:szCs w:val="22"/>
        </w:rPr>
        <w:t>developments and/or patterns of adoption at the national scale. They may also</w:t>
      </w:r>
      <w:r>
        <w:rPr>
          <w:rFonts w:eastAsiaTheme="minorHAnsi"/>
          <w:sz w:val="22"/>
          <w:szCs w:val="22"/>
        </w:rPr>
        <w:t xml:space="preserve"> </w:t>
      </w:r>
      <w:r w:rsidRPr="000A04B4">
        <w:rPr>
          <w:rFonts w:eastAsiaTheme="minorHAnsi"/>
          <w:sz w:val="22"/>
          <w:szCs w:val="22"/>
        </w:rPr>
        <w:t>offer an overview of the changing global “digital divide”.</w:t>
      </w:r>
    </w:p>
    <w:p w14:paraId="3CC03497" w14:textId="72599746"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“Participation” by consumers takes many forms, from social media use to remittance transfers.</w:t>
      </w:r>
    </w:p>
    <w:p w14:paraId="21C3F535" w14:textId="740AF59B"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Information networks may include broadband internet or mobile/smart phone access.</w:t>
      </w:r>
    </w:p>
    <w:p w14:paraId="7E26CCCC" w14:textId="72699389"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 xml:space="preserve">Some answers may focus on the increased participation of India and the Philippines in TNC production networks (outsourcing and call </w:t>
      </w:r>
      <w:proofErr w:type="spellStart"/>
      <w:r w:rsidRPr="000A04B4">
        <w:rPr>
          <w:rFonts w:eastAsiaTheme="minorHAnsi"/>
          <w:sz w:val="22"/>
          <w:szCs w:val="22"/>
        </w:rPr>
        <w:t>centres</w:t>
      </w:r>
      <w:proofErr w:type="spellEnd"/>
      <w:r w:rsidRPr="000A04B4">
        <w:rPr>
          <w:rFonts w:eastAsiaTheme="minorHAnsi"/>
          <w:sz w:val="22"/>
          <w:szCs w:val="22"/>
        </w:rPr>
        <w:t>).</w:t>
      </w:r>
    </w:p>
    <w:p w14:paraId="560FCBCB" w14:textId="145750E6"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 xml:space="preserve">Some answers may focus on growth on informal ICT services </w:t>
      </w:r>
      <w:proofErr w:type="spellStart"/>
      <w:r w:rsidRPr="000A04B4">
        <w:rPr>
          <w:rFonts w:eastAsiaTheme="minorHAnsi"/>
          <w:sz w:val="22"/>
          <w:szCs w:val="22"/>
        </w:rPr>
        <w:t>eg</w:t>
      </w:r>
      <w:proofErr w:type="spellEnd"/>
      <w:r w:rsidRPr="000A04B4">
        <w:rPr>
          <w:rFonts w:eastAsiaTheme="minorHAnsi"/>
          <w:sz w:val="22"/>
          <w:szCs w:val="22"/>
        </w:rPr>
        <w:t xml:space="preserve"> new phone app start-ups in Kenya.</w:t>
      </w:r>
    </w:p>
    <w:p w14:paraId="370A0376" w14:textId="3A35D521"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Involvement in e-waste management is a legitimate focus.</w:t>
      </w:r>
    </w:p>
    <w:p w14:paraId="5B1DCF7D" w14:textId="30221F5D"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 xml:space="preserve">Explanation of changes is not required but can be credited, </w:t>
      </w:r>
      <w:proofErr w:type="spellStart"/>
      <w:r w:rsidRPr="000A04B4">
        <w:rPr>
          <w:rFonts w:eastAsiaTheme="minorHAnsi"/>
          <w:sz w:val="22"/>
          <w:szCs w:val="22"/>
        </w:rPr>
        <w:t>eg</w:t>
      </w:r>
      <w:proofErr w:type="spellEnd"/>
      <w:r w:rsidRPr="000A04B4">
        <w:rPr>
          <w:rFonts w:eastAsiaTheme="minorHAnsi"/>
          <w:sz w:val="22"/>
          <w:szCs w:val="22"/>
        </w:rPr>
        <w:t xml:space="preserve"> more</w:t>
      </w:r>
      <w:r w:rsidR="00565011">
        <w:rPr>
          <w:rFonts w:eastAsiaTheme="minorHAnsi"/>
          <w:sz w:val="22"/>
          <w:szCs w:val="22"/>
        </w:rPr>
        <w:t xml:space="preserve"> </w:t>
      </w:r>
      <w:bookmarkStart w:id="0" w:name="_GoBack"/>
      <w:bookmarkEnd w:id="0"/>
      <w:r w:rsidRPr="000A04B4">
        <w:rPr>
          <w:rFonts w:eastAsiaTheme="minorHAnsi"/>
          <w:sz w:val="22"/>
          <w:szCs w:val="22"/>
        </w:rPr>
        <w:t>companies providing citizens with internet access; “middle-class” consumer income growth in many countries; low wages in outsourcing countries.</w:t>
      </w:r>
    </w:p>
    <w:p w14:paraId="1A9DC364" w14:textId="77777777" w:rsidR="000A04B4" w:rsidRPr="000A04B4" w:rsidRDefault="000A04B4" w:rsidP="000A04B4">
      <w:pPr>
        <w:autoSpaceDE w:val="0"/>
        <w:autoSpaceDN w:val="0"/>
        <w:adjustRightInd w:val="0"/>
        <w:rPr>
          <w:rFonts w:eastAsiaTheme="minorHAnsi"/>
          <w:sz w:val="22"/>
          <w:szCs w:val="22"/>
        </w:rPr>
      </w:pPr>
    </w:p>
    <w:p w14:paraId="6FCCA6C9" w14:textId="113D5507" w:rsidR="000A04B4" w:rsidRDefault="000A04B4" w:rsidP="000A04B4">
      <w:pPr>
        <w:autoSpaceDE w:val="0"/>
        <w:autoSpaceDN w:val="0"/>
        <w:adjustRightInd w:val="0"/>
        <w:rPr>
          <w:rFonts w:eastAsiaTheme="minorHAnsi"/>
          <w:sz w:val="22"/>
          <w:szCs w:val="22"/>
        </w:rPr>
      </w:pPr>
      <w:r w:rsidRPr="000A04B4">
        <w:rPr>
          <w:rFonts w:eastAsiaTheme="minorHAnsi"/>
          <w:sz w:val="22"/>
          <w:szCs w:val="22"/>
        </w:rPr>
        <w:t>Good answers may apply (AO2) a wider range of knowledge and</w:t>
      </w:r>
      <w:r>
        <w:rPr>
          <w:rFonts w:eastAsiaTheme="minorHAnsi"/>
          <w:sz w:val="22"/>
          <w:szCs w:val="22"/>
        </w:rPr>
        <w:t xml:space="preserve"> </w:t>
      </w:r>
      <w:r w:rsidRPr="000A04B4">
        <w:rPr>
          <w:rFonts w:eastAsiaTheme="minorHAnsi"/>
          <w:sz w:val="22"/>
          <w:szCs w:val="22"/>
        </w:rPr>
        <w:t>understanding (AO1) in a well-structured way (AO4). One approach might</w:t>
      </w:r>
      <w:r>
        <w:rPr>
          <w:rFonts w:eastAsiaTheme="minorHAnsi"/>
          <w:sz w:val="22"/>
          <w:szCs w:val="22"/>
        </w:rPr>
        <w:t xml:space="preserve"> </w:t>
      </w:r>
      <w:r w:rsidRPr="000A04B4">
        <w:rPr>
          <w:rFonts w:eastAsiaTheme="minorHAnsi"/>
          <w:sz w:val="22"/>
          <w:szCs w:val="22"/>
        </w:rPr>
        <w:t>be to systematically analyse changes at varying scales (</w:t>
      </w:r>
      <w:proofErr w:type="spellStart"/>
      <w:r w:rsidRPr="000A04B4">
        <w:rPr>
          <w:rFonts w:eastAsiaTheme="minorHAnsi"/>
          <w:sz w:val="22"/>
          <w:szCs w:val="22"/>
        </w:rPr>
        <w:t>eg</w:t>
      </w:r>
      <w:proofErr w:type="spellEnd"/>
      <w:r w:rsidRPr="000A04B4">
        <w:rPr>
          <w:rFonts w:eastAsiaTheme="minorHAnsi"/>
          <w:sz w:val="22"/>
          <w:szCs w:val="22"/>
        </w:rPr>
        <w:t xml:space="preserve"> provide a global</w:t>
      </w:r>
      <w:r>
        <w:rPr>
          <w:rFonts w:eastAsiaTheme="minorHAnsi"/>
          <w:sz w:val="22"/>
          <w:szCs w:val="22"/>
        </w:rPr>
        <w:t xml:space="preserve"> </w:t>
      </w:r>
      <w:r w:rsidRPr="000A04B4">
        <w:rPr>
          <w:rFonts w:eastAsiaTheme="minorHAnsi"/>
          <w:sz w:val="22"/>
          <w:szCs w:val="22"/>
        </w:rPr>
        <w:t xml:space="preserve">overview and also one example of a changing national pattern, </w:t>
      </w:r>
      <w:proofErr w:type="spellStart"/>
      <w:r w:rsidRPr="000A04B4">
        <w:rPr>
          <w:rFonts w:eastAsiaTheme="minorHAnsi"/>
          <w:sz w:val="22"/>
          <w:szCs w:val="22"/>
        </w:rPr>
        <w:t>eg</w:t>
      </w:r>
      <w:proofErr w:type="spellEnd"/>
      <w:r w:rsidRPr="000A04B4">
        <w:rPr>
          <w:rFonts w:eastAsiaTheme="minorHAnsi"/>
          <w:sz w:val="22"/>
          <w:szCs w:val="22"/>
        </w:rPr>
        <w:t xml:space="preserve"> the rural–urban divide). Another approach might be to analyse changing social patterns</w:t>
      </w:r>
      <w:r>
        <w:rPr>
          <w:rFonts w:eastAsiaTheme="minorHAnsi"/>
          <w:sz w:val="22"/>
          <w:szCs w:val="22"/>
        </w:rPr>
        <w:t xml:space="preserve"> </w:t>
      </w:r>
      <w:r w:rsidRPr="000A04B4">
        <w:rPr>
          <w:rFonts w:eastAsiaTheme="minorHAnsi"/>
          <w:sz w:val="22"/>
          <w:szCs w:val="22"/>
        </w:rPr>
        <w:t>of in inclusion/exclusion (</w:t>
      </w:r>
      <w:proofErr w:type="spellStart"/>
      <w:r w:rsidRPr="000A04B4">
        <w:rPr>
          <w:rFonts w:eastAsiaTheme="minorHAnsi"/>
          <w:sz w:val="22"/>
          <w:szCs w:val="22"/>
        </w:rPr>
        <w:t>eg</w:t>
      </w:r>
      <w:proofErr w:type="spellEnd"/>
      <w:r w:rsidRPr="000A04B4">
        <w:rPr>
          <w:rFonts w:eastAsiaTheme="minorHAnsi"/>
          <w:sz w:val="22"/>
          <w:szCs w:val="22"/>
        </w:rPr>
        <w:t xml:space="preserve"> for different income groups, women, the elderly).</w:t>
      </w:r>
    </w:p>
    <w:p w14:paraId="78F39C98" w14:textId="77777777" w:rsidR="000A04B4" w:rsidRPr="000A04B4" w:rsidRDefault="000A04B4" w:rsidP="000A04B4">
      <w:pPr>
        <w:autoSpaceDE w:val="0"/>
        <w:autoSpaceDN w:val="0"/>
        <w:adjustRightInd w:val="0"/>
        <w:rPr>
          <w:rFonts w:eastAsiaTheme="minorHAnsi"/>
          <w:sz w:val="22"/>
          <w:szCs w:val="22"/>
        </w:rPr>
      </w:pPr>
    </w:p>
    <w:p w14:paraId="154BBB6D" w14:textId="7C7F4352"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For band C (4–6 marks), expect some weakly evidenced outlining of ICT use in</w:t>
      </w:r>
      <w:r>
        <w:rPr>
          <w:rFonts w:eastAsiaTheme="minorHAnsi"/>
          <w:sz w:val="22"/>
          <w:szCs w:val="22"/>
        </w:rPr>
        <w:t xml:space="preserve"> </w:t>
      </w:r>
      <w:r w:rsidRPr="000A04B4">
        <w:rPr>
          <w:rFonts w:eastAsiaTheme="minorHAnsi"/>
          <w:sz w:val="22"/>
          <w:szCs w:val="22"/>
        </w:rPr>
        <w:t>one or more named countries, or an overview of the global “digital divide”.</w:t>
      </w:r>
    </w:p>
    <w:p w14:paraId="67588E0C" w14:textId="77777777" w:rsidR="000A04B4" w:rsidRDefault="000A04B4" w:rsidP="000A04B4">
      <w:pPr>
        <w:autoSpaceDE w:val="0"/>
        <w:autoSpaceDN w:val="0"/>
        <w:adjustRightInd w:val="0"/>
        <w:rPr>
          <w:rFonts w:eastAsiaTheme="minorHAnsi"/>
          <w:sz w:val="22"/>
          <w:szCs w:val="22"/>
        </w:rPr>
      </w:pPr>
    </w:p>
    <w:p w14:paraId="1561F168" w14:textId="3946AC9B"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For band D (7–8 marks), expect a structured, evidenced analysis that includes:</w:t>
      </w:r>
    </w:p>
    <w:p w14:paraId="6976EE15" w14:textId="48C4F8BE"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either detailed changes/developments in ICT participation in two contexts</w:t>
      </w:r>
    </w:p>
    <w:p w14:paraId="010709EE" w14:textId="10E69758"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or some variety of ways in which people participate (</w:t>
      </w:r>
      <w:proofErr w:type="spellStart"/>
      <w:r w:rsidRPr="000A04B4">
        <w:rPr>
          <w:rFonts w:eastAsiaTheme="minorHAnsi"/>
          <w:sz w:val="22"/>
          <w:szCs w:val="22"/>
        </w:rPr>
        <w:t>eg</w:t>
      </w:r>
      <w:proofErr w:type="spellEnd"/>
      <w:r w:rsidRPr="000A04B4">
        <w:rPr>
          <w:rFonts w:eastAsiaTheme="minorHAnsi"/>
          <w:sz w:val="22"/>
          <w:szCs w:val="22"/>
        </w:rPr>
        <w:t xml:space="preserve"> covers changing</w:t>
      </w:r>
      <w:r w:rsidR="001C3E85">
        <w:rPr>
          <w:rFonts w:eastAsiaTheme="minorHAnsi"/>
          <w:sz w:val="22"/>
          <w:szCs w:val="22"/>
        </w:rPr>
        <w:t xml:space="preserve"> </w:t>
      </w:r>
      <w:r w:rsidRPr="000A04B4">
        <w:rPr>
          <w:rFonts w:eastAsiaTheme="minorHAnsi"/>
          <w:sz w:val="22"/>
          <w:szCs w:val="22"/>
        </w:rPr>
        <w:t>patterns of consumption and production of ICT services).</w:t>
      </w:r>
    </w:p>
    <w:p w14:paraId="06149B5F" w14:textId="7DE7ECB5" w:rsidR="000A04B4" w:rsidRDefault="000A04B4" w:rsidP="000A04B4">
      <w:pPr>
        <w:autoSpaceDE w:val="0"/>
        <w:autoSpaceDN w:val="0"/>
        <w:adjustRightInd w:val="0"/>
        <w:rPr>
          <w:rFonts w:eastAsiaTheme="minorHAnsi"/>
          <w:sz w:val="22"/>
          <w:szCs w:val="22"/>
        </w:rPr>
      </w:pPr>
      <w:r w:rsidRPr="000A04B4">
        <w:rPr>
          <w:rFonts w:eastAsiaTheme="minorHAnsi"/>
          <w:sz w:val="22"/>
          <w:szCs w:val="22"/>
        </w:rPr>
        <w:t>For band E (9–10 marks), expect both band D traits.</w:t>
      </w:r>
    </w:p>
    <w:p w14:paraId="4570E971" w14:textId="77777777" w:rsidR="000A04B4" w:rsidRPr="000A04B4" w:rsidRDefault="000A04B4" w:rsidP="000A04B4">
      <w:pPr>
        <w:autoSpaceDE w:val="0"/>
        <w:autoSpaceDN w:val="0"/>
        <w:adjustRightInd w:val="0"/>
        <w:rPr>
          <w:rFonts w:eastAsiaTheme="minorHAnsi"/>
          <w:sz w:val="22"/>
          <w:szCs w:val="22"/>
        </w:rPr>
      </w:pPr>
    </w:p>
    <w:p w14:paraId="544D53FD" w14:textId="376091FD" w:rsidR="000A04B4" w:rsidRDefault="000A04B4" w:rsidP="000A04B4">
      <w:pPr>
        <w:autoSpaceDE w:val="0"/>
        <w:autoSpaceDN w:val="0"/>
        <w:adjustRightInd w:val="0"/>
        <w:rPr>
          <w:rFonts w:eastAsiaTheme="minorHAnsi"/>
          <w:b/>
          <w:sz w:val="22"/>
          <w:szCs w:val="22"/>
        </w:rPr>
      </w:pPr>
      <w:r w:rsidRPr="000A04B4">
        <w:rPr>
          <w:rFonts w:eastAsiaTheme="minorHAnsi"/>
          <w:sz w:val="22"/>
          <w:szCs w:val="22"/>
        </w:rPr>
        <w:t xml:space="preserve"> </w:t>
      </w:r>
      <w:r w:rsidRPr="000A04B4">
        <w:rPr>
          <w:rFonts w:eastAsiaTheme="minorHAnsi"/>
          <w:b/>
          <w:sz w:val="22"/>
          <w:szCs w:val="22"/>
        </w:rPr>
        <w:t>(b) Examine how far the social and environmental costs of globalization can be reduced without also losing its benefits. [15]</w:t>
      </w:r>
    </w:p>
    <w:p w14:paraId="0ECD6510" w14:textId="77777777" w:rsidR="000A04B4" w:rsidRPr="000A04B4" w:rsidRDefault="000A04B4" w:rsidP="000A04B4">
      <w:pPr>
        <w:autoSpaceDE w:val="0"/>
        <w:autoSpaceDN w:val="0"/>
        <w:adjustRightInd w:val="0"/>
        <w:rPr>
          <w:rFonts w:eastAsiaTheme="minorHAnsi"/>
          <w:b/>
          <w:sz w:val="22"/>
          <w:szCs w:val="22"/>
        </w:rPr>
      </w:pPr>
    </w:p>
    <w:p w14:paraId="3969FAD8" w14:textId="48D9FECE"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 xml:space="preserve">Credit all content in line with the </w:t>
      </w:r>
      <w:proofErr w:type="spellStart"/>
      <w:r w:rsidRPr="000A04B4">
        <w:rPr>
          <w:rFonts w:eastAsiaTheme="minorHAnsi"/>
          <w:sz w:val="22"/>
          <w:szCs w:val="22"/>
        </w:rPr>
        <w:t>markbands</w:t>
      </w:r>
      <w:proofErr w:type="spellEnd"/>
      <w:r w:rsidRPr="000A04B4">
        <w:rPr>
          <w:rFonts w:eastAsiaTheme="minorHAnsi"/>
          <w:sz w:val="22"/>
          <w:szCs w:val="22"/>
        </w:rPr>
        <w:t>. Credit unexpected approaches</w:t>
      </w:r>
      <w:r>
        <w:rPr>
          <w:rFonts w:eastAsiaTheme="minorHAnsi"/>
          <w:sz w:val="22"/>
          <w:szCs w:val="22"/>
        </w:rPr>
        <w:t xml:space="preserve"> </w:t>
      </w:r>
      <w:r w:rsidRPr="000A04B4">
        <w:rPr>
          <w:rFonts w:eastAsiaTheme="minorHAnsi"/>
          <w:sz w:val="22"/>
          <w:szCs w:val="22"/>
        </w:rPr>
        <w:t>wherever relevant.</w:t>
      </w:r>
    </w:p>
    <w:p w14:paraId="1BF8D0AE" w14:textId="77777777" w:rsidR="000A04B4" w:rsidRDefault="000A04B4" w:rsidP="000A04B4">
      <w:pPr>
        <w:autoSpaceDE w:val="0"/>
        <w:autoSpaceDN w:val="0"/>
        <w:adjustRightInd w:val="0"/>
        <w:rPr>
          <w:rFonts w:eastAsiaTheme="minorHAnsi"/>
          <w:sz w:val="22"/>
          <w:szCs w:val="22"/>
        </w:rPr>
      </w:pPr>
    </w:p>
    <w:p w14:paraId="31C910D4" w14:textId="6E10F7A1"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Any aspect of environmental and social costs – and benefits – can be examined.</w:t>
      </w:r>
    </w:p>
    <w:p w14:paraId="313468C9" w14:textId="71380EE2"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Likely environmental themes include costs for the atmosphere, oceans or tropical</w:t>
      </w:r>
      <w:r w:rsidR="00E910A3">
        <w:rPr>
          <w:rFonts w:eastAsiaTheme="minorHAnsi"/>
          <w:sz w:val="22"/>
          <w:szCs w:val="22"/>
        </w:rPr>
        <w:t xml:space="preserve"> </w:t>
      </w:r>
      <w:r w:rsidRPr="000A04B4">
        <w:rPr>
          <w:rFonts w:eastAsiaTheme="minorHAnsi"/>
          <w:sz w:val="22"/>
          <w:szCs w:val="22"/>
        </w:rPr>
        <w:t>rainforest. Social costs include worker exploitation or changes to society linked</w:t>
      </w:r>
      <w:r>
        <w:rPr>
          <w:rFonts w:eastAsiaTheme="minorHAnsi"/>
          <w:sz w:val="22"/>
          <w:szCs w:val="22"/>
        </w:rPr>
        <w:t xml:space="preserve"> </w:t>
      </w:r>
      <w:r w:rsidRPr="000A04B4">
        <w:rPr>
          <w:rFonts w:eastAsiaTheme="minorHAnsi"/>
          <w:sz w:val="22"/>
          <w:szCs w:val="22"/>
        </w:rPr>
        <w:t>with the global growth of social media. Any action taken to tackle these costs</w:t>
      </w:r>
    </w:p>
    <w:p w14:paraId="42A4B34C" w14:textId="2F2835F6" w:rsidR="000A04B4" w:rsidRDefault="000A04B4" w:rsidP="000A04B4">
      <w:pPr>
        <w:autoSpaceDE w:val="0"/>
        <w:autoSpaceDN w:val="0"/>
        <w:adjustRightInd w:val="0"/>
        <w:rPr>
          <w:rFonts w:eastAsiaTheme="minorHAnsi"/>
          <w:sz w:val="22"/>
          <w:szCs w:val="22"/>
        </w:rPr>
      </w:pPr>
      <w:r w:rsidRPr="000A04B4">
        <w:rPr>
          <w:rFonts w:eastAsiaTheme="minorHAnsi"/>
          <w:sz w:val="22"/>
          <w:szCs w:val="22"/>
        </w:rPr>
        <w:t>needs weighing carefully against the benefits of global trade and development.</w:t>
      </w:r>
    </w:p>
    <w:p w14:paraId="34AAE89F" w14:textId="77777777" w:rsidR="000A04B4" w:rsidRPr="000A04B4" w:rsidRDefault="000A04B4" w:rsidP="000A04B4">
      <w:pPr>
        <w:autoSpaceDE w:val="0"/>
        <w:autoSpaceDN w:val="0"/>
        <w:adjustRightInd w:val="0"/>
        <w:rPr>
          <w:rFonts w:eastAsiaTheme="minorHAnsi"/>
          <w:sz w:val="22"/>
          <w:szCs w:val="22"/>
        </w:rPr>
      </w:pPr>
    </w:p>
    <w:p w14:paraId="437F4100" w14:textId="77777777"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Possible applied themes (AO2) include knowledge and understanding (AO1)</w:t>
      </w:r>
    </w:p>
    <w:p w14:paraId="03ED8767" w14:textId="77777777"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of:</w:t>
      </w:r>
    </w:p>
    <w:p w14:paraId="4A702B32" w14:textId="7828313E" w:rsidR="000A04B4" w:rsidRPr="000A04B4" w:rsidRDefault="000A04B4" w:rsidP="000A04B4">
      <w:pPr>
        <w:pStyle w:val="ListParagraph"/>
        <w:numPr>
          <w:ilvl w:val="0"/>
          <w:numId w:val="2"/>
        </w:numPr>
        <w:autoSpaceDE w:val="0"/>
        <w:autoSpaceDN w:val="0"/>
        <w:adjustRightInd w:val="0"/>
        <w:rPr>
          <w:rFonts w:eastAsiaTheme="minorHAnsi"/>
          <w:sz w:val="22"/>
          <w:szCs w:val="22"/>
        </w:rPr>
      </w:pPr>
      <w:r w:rsidRPr="000A04B4">
        <w:rPr>
          <w:rFonts w:eastAsiaTheme="minorHAnsi"/>
          <w:sz w:val="22"/>
          <w:szCs w:val="22"/>
        </w:rPr>
        <w:t>climate change actions, possibly linked with issues such as the growth of food</w:t>
      </w:r>
    </w:p>
    <w:p w14:paraId="4EBEC29C" w14:textId="08A5863C"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miles (air freight) [Guide 4] or the growth of polluting transport networks for people and commodities [Guide 2]</w:t>
      </w:r>
    </w:p>
    <w:p w14:paraId="073CC1C7" w14:textId="5D543033"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growing environmental awareness fostered via NGOs Guide 4]</w:t>
      </w:r>
    </w:p>
    <w:p w14:paraId="40E2A05F" w14:textId="39D78BB2"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political (inter-governmental) responses to transboundary pollution [Guide 4]</w:t>
      </w:r>
    </w:p>
    <w:p w14:paraId="1B1F8E0D" w14:textId="3CCD20BE"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the need for global action to prevent loss of tropical rainforest (linked with timber resource use) [Guide 4]</w:t>
      </w:r>
    </w:p>
    <w:p w14:paraId="27DD88B9" w14:textId="2A4ACE51"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calls for the regulation of global agribusinesses, polluting industries and waste</w:t>
      </w:r>
      <w:r w:rsidR="00A4245D">
        <w:rPr>
          <w:rFonts w:eastAsiaTheme="minorHAnsi"/>
          <w:sz w:val="22"/>
          <w:szCs w:val="22"/>
        </w:rPr>
        <w:t xml:space="preserve"> </w:t>
      </w:r>
      <w:r w:rsidRPr="000A04B4">
        <w:rPr>
          <w:rFonts w:eastAsiaTheme="minorHAnsi"/>
          <w:sz w:val="22"/>
          <w:szCs w:val="22"/>
        </w:rPr>
        <w:t>movements [Guide 4]</w:t>
      </w:r>
    </w:p>
    <w:p w14:paraId="4FF5F88A" w14:textId="12D9BA8B"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recognition that a non-globalized lifestyle [Guide 7] is one that does not enjoy</w:t>
      </w:r>
      <w:r w:rsidR="00A4245D">
        <w:rPr>
          <w:rFonts w:eastAsiaTheme="minorHAnsi"/>
          <w:sz w:val="22"/>
          <w:szCs w:val="22"/>
        </w:rPr>
        <w:t xml:space="preserve"> </w:t>
      </w:r>
      <w:r w:rsidRPr="000A04B4">
        <w:rPr>
          <w:rFonts w:eastAsiaTheme="minorHAnsi"/>
          <w:sz w:val="22"/>
          <w:szCs w:val="22"/>
        </w:rPr>
        <w:t>the benefits of economic interactions and flows [Guide 2]</w:t>
      </w:r>
    </w:p>
    <w:p w14:paraId="4F70A18B" w14:textId="45D6140D"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recognition of the many benefits resulting from the sharing of ideas, information and cultures [Guide 5], which might be jeopardized by anti-global</w:t>
      </w:r>
      <w:r w:rsidR="00A4245D">
        <w:rPr>
          <w:rFonts w:eastAsiaTheme="minorHAnsi"/>
          <w:sz w:val="22"/>
          <w:szCs w:val="22"/>
        </w:rPr>
        <w:t xml:space="preserve"> </w:t>
      </w:r>
      <w:r w:rsidRPr="000A04B4">
        <w:rPr>
          <w:rFonts w:eastAsiaTheme="minorHAnsi"/>
          <w:sz w:val="22"/>
          <w:szCs w:val="22"/>
        </w:rPr>
        <w:t>measures [Guide 6/7].</w:t>
      </w:r>
    </w:p>
    <w:p w14:paraId="5BED4005" w14:textId="77777777" w:rsidR="000A04B4" w:rsidRPr="000A04B4" w:rsidRDefault="000A04B4" w:rsidP="000A04B4">
      <w:pPr>
        <w:autoSpaceDE w:val="0"/>
        <w:autoSpaceDN w:val="0"/>
        <w:adjustRightInd w:val="0"/>
        <w:rPr>
          <w:rFonts w:eastAsiaTheme="minorHAnsi"/>
          <w:sz w:val="22"/>
          <w:szCs w:val="22"/>
        </w:rPr>
      </w:pPr>
    </w:p>
    <w:p w14:paraId="1E0D560B" w14:textId="08905C80"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Good answers may synthesize (AO3) three of these or other relevant themes in</w:t>
      </w:r>
      <w:r>
        <w:rPr>
          <w:rFonts w:eastAsiaTheme="minorHAnsi"/>
          <w:sz w:val="22"/>
          <w:szCs w:val="22"/>
        </w:rPr>
        <w:t xml:space="preserve"> </w:t>
      </w:r>
      <w:r w:rsidRPr="000A04B4">
        <w:rPr>
          <w:rFonts w:eastAsiaTheme="minorHAnsi"/>
          <w:sz w:val="22"/>
          <w:szCs w:val="22"/>
        </w:rPr>
        <w:t>a well-structured (AO4) way.</w:t>
      </w:r>
    </w:p>
    <w:p w14:paraId="24206E18" w14:textId="77777777" w:rsidR="000A04B4" w:rsidRDefault="000A04B4" w:rsidP="000A04B4">
      <w:pPr>
        <w:autoSpaceDE w:val="0"/>
        <w:autoSpaceDN w:val="0"/>
        <w:adjustRightInd w:val="0"/>
        <w:rPr>
          <w:rFonts w:eastAsiaTheme="minorHAnsi"/>
          <w:sz w:val="22"/>
          <w:szCs w:val="22"/>
        </w:rPr>
      </w:pPr>
    </w:p>
    <w:p w14:paraId="045BA027" w14:textId="40CC2159"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Good answers may additionally offer a critical evaluation (AO3) that</w:t>
      </w:r>
      <w:r w:rsidR="00A4245D">
        <w:rPr>
          <w:rFonts w:eastAsiaTheme="minorHAnsi"/>
          <w:sz w:val="22"/>
          <w:szCs w:val="22"/>
        </w:rPr>
        <w:t xml:space="preserve"> </w:t>
      </w:r>
      <w:r w:rsidRPr="000A04B4">
        <w:rPr>
          <w:rFonts w:eastAsiaTheme="minorHAnsi"/>
          <w:sz w:val="22"/>
          <w:szCs w:val="22"/>
        </w:rPr>
        <w:t>systematically examines different aspects of globalization that do or do not need</w:t>
      </w:r>
      <w:r>
        <w:rPr>
          <w:rFonts w:eastAsiaTheme="minorHAnsi"/>
          <w:sz w:val="22"/>
          <w:szCs w:val="22"/>
        </w:rPr>
        <w:t xml:space="preserve"> </w:t>
      </w:r>
      <w:r w:rsidRPr="000A04B4">
        <w:rPr>
          <w:rFonts w:eastAsiaTheme="minorHAnsi"/>
          <w:sz w:val="22"/>
          <w:szCs w:val="22"/>
        </w:rPr>
        <w:t>managing to reduce their costs. Another approach might be to examine effects at</w:t>
      </w:r>
    </w:p>
    <w:p w14:paraId="3A8ACCE1" w14:textId="72281903"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different scales (</w:t>
      </w:r>
      <w:proofErr w:type="spellStart"/>
      <w:r w:rsidRPr="000A04B4">
        <w:rPr>
          <w:rFonts w:eastAsiaTheme="minorHAnsi"/>
          <w:sz w:val="22"/>
          <w:szCs w:val="22"/>
        </w:rPr>
        <w:t>eg</w:t>
      </w:r>
      <w:proofErr w:type="spellEnd"/>
      <w:r w:rsidRPr="000A04B4">
        <w:rPr>
          <w:rFonts w:eastAsiaTheme="minorHAnsi"/>
          <w:sz w:val="22"/>
          <w:szCs w:val="22"/>
        </w:rPr>
        <w:t xml:space="preserve"> comparing local developmental benefits of industrialization</w:t>
      </w:r>
      <w:r w:rsidR="00A4245D">
        <w:rPr>
          <w:rFonts w:eastAsiaTheme="minorHAnsi"/>
          <w:sz w:val="22"/>
          <w:szCs w:val="22"/>
        </w:rPr>
        <w:t xml:space="preserve"> </w:t>
      </w:r>
      <w:r w:rsidRPr="000A04B4">
        <w:rPr>
          <w:rFonts w:eastAsiaTheme="minorHAnsi"/>
          <w:sz w:val="22"/>
          <w:szCs w:val="22"/>
        </w:rPr>
        <w:t>with the global costs of carbon emissions). Another approach might be to</w:t>
      </w:r>
      <w:r>
        <w:rPr>
          <w:rFonts w:eastAsiaTheme="minorHAnsi"/>
          <w:sz w:val="22"/>
          <w:szCs w:val="22"/>
        </w:rPr>
        <w:t xml:space="preserve"> </w:t>
      </w:r>
      <w:r w:rsidRPr="000A04B4">
        <w:rPr>
          <w:rFonts w:eastAsiaTheme="minorHAnsi"/>
          <w:sz w:val="22"/>
          <w:szCs w:val="22"/>
        </w:rPr>
        <w:t>examine costs and benefits from varying perspectives (“local sourcing” might be</w:t>
      </w:r>
    </w:p>
    <w:p w14:paraId="04EDFDB0" w14:textId="00AEBB4D" w:rsidR="000A04B4" w:rsidRDefault="000A04B4" w:rsidP="000A04B4">
      <w:pPr>
        <w:autoSpaceDE w:val="0"/>
        <w:autoSpaceDN w:val="0"/>
        <w:adjustRightInd w:val="0"/>
        <w:rPr>
          <w:rFonts w:eastAsiaTheme="minorHAnsi"/>
          <w:sz w:val="22"/>
          <w:szCs w:val="22"/>
        </w:rPr>
      </w:pPr>
      <w:r w:rsidRPr="000A04B4">
        <w:rPr>
          <w:rFonts w:eastAsiaTheme="minorHAnsi"/>
          <w:sz w:val="22"/>
          <w:szCs w:val="22"/>
        </w:rPr>
        <w:t>viewed as having more costs than benefits by a farmer who wants to export food</w:t>
      </w:r>
      <w:r>
        <w:rPr>
          <w:rFonts w:eastAsiaTheme="minorHAnsi"/>
          <w:sz w:val="22"/>
          <w:szCs w:val="22"/>
        </w:rPr>
        <w:t xml:space="preserve"> </w:t>
      </w:r>
      <w:r w:rsidRPr="000A04B4">
        <w:rPr>
          <w:rFonts w:eastAsiaTheme="minorHAnsi"/>
          <w:sz w:val="22"/>
          <w:szCs w:val="22"/>
        </w:rPr>
        <w:t>globally).</w:t>
      </w:r>
    </w:p>
    <w:p w14:paraId="4A542C13" w14:textId="77777777" w:rsidR="000A04B4" w:rsidRPr="000A04B4" w:rsidRDefault="000A04B4" w:rsidP="000A04B4">
      <w:pPr>
        <w:autoSpaceDE w:val="0"/>
        <w:autoSpaceDN w:val="0"/>
        <w:adjustRightInd w:val="0"/>
        <w:rPr>
          <w:rFonts w:eastAsiaTheme="minorHAnsi"/>
          <w:sz w:val="22"/>
          <w:szCs w:val="22"/>
        </w:rPr>
      </w:pPr>
    </w:p>
    <w:p w14:paraId="1A551A0A" w14:textId="03BFF204"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Answers that explain the costs and benefits of globalization but do little to actually</w:t>
      </w:r>
      <w:r>
        <w:rPr>
          <w:rFonts w:eastAsiaTheme="minorHAnsi"/>
          <w:sz w:val="22"/>
          <w:szCs w:val="22"/>
        </w:rPr>
        <w:t xml:space="preserve"> </w:t>
      </w:r>
      <w:r w:rsidRPr="000A04B4">
        <w:rPr>
          <w:rFonts w:eastAsiaTheme="minorHAnsi"/>
          <w:sz w:val="22"/>
          <w:szCs w:val="22"/>
        </w:rPr>
        <w:t>address the question directly – that is, how far can these costs actually be</w:t>
      </w:r>
      <w:r>
        <w:rPr>
          <w:rFonts w:eastAsiaTheme="minorHAnsi"/>
          <w:sz w:val="22"/>
          <w:szCs w:val="22"/>
        </w:rPr>
        <w:t xml:space="preserve"> </w:t>
      </w:r>
      <w:r w:rsidRPr="000A04B4">
        <w:rPr>
          <w:rFonts w:eastAsiaTheme="minorHAnsi"/>
          <w:sz w:val="22"/>
          <w:szCs w:val="22"/>
        </w:rPr>
        <w:t>reduced/tackled without also losing benefits? – are unlikely to reach band D.</w:t>
      </w:r>
    </w:p>
    <w:p w14:paraId="73CBBDF3" w14:textId="1CA0C62A" w:rsidR="000A04B4" w:rsidRPr="000A04B4" w:rsidRDefault="000A04B4" w:rsidP="000A04B4">
      <w:pPr>
        <w:autoSpaceDE w:val="0"/>
        <w:autoSpaceDN w:val="0"/>
        <w:adjustRightInd w:val="0"/>
        <w:rPr>
          <w:rFonts w:eastAsiaTheme="minorHAnsi"/>
          <w:sz w:val="22"/>
          <w:szCs w:val="22"/>
        </w:rPr>
      </w:pPr>
      <w:r w:rsidRPr="000A04B4">
        <w:rPr>
          <w:rFonts w:eastAsiaTheme="minorHAnsi"/>
          <w:sz w:val="22"/>
          <w:szCs w:val="22"/>
        </w:rPr>
        <w:t>For band C (5–8 marks), expect weakly evidenced outlining of two or three</w:t>
      </w:r>
      <w:r>
        <w:rPr>
          <w:rFonts w:eastAsiaTheme="minorHAnsi"/>
          <w:sz w:val="22"/>
          <w:szCs w:val="22"/>
        </w:rPr>
        <w:t xml:space="preserve"> </w:t>
      </w:r>
      <w:r w:rsidRPr="000A04B4">
        <w:rPr>
          <w:rFonts w:eastAsiaTheme="minorHAnsi"/>
          <w:sz w:val="22"/>
          <w:szCs w:val="22"/>
        </w:rPr>
        <w:t>relevant themes from the geography guide.</w:t>
      </w:r>
    </w:p>
    <w:p w14:paraId="6A431281" w14:textId="5EDEEBFC" w:rsidR="000A04B4" w:rsidRDefault="000A04B4" w:rsidP="000A04B4">
      <w:pPr>
        <w:autoSpaceDE w:val="0"/>
        <w:autoSpaceDN w:val="0"/>
        <w:adjustRightInd w:val="0"/>
        <w:rPr>
          <w:rFonts w:eastAsiaTheme="minorHAnsi"/>
          <w:sz w:val="22"/>
          <w:szCs w:val="22"/>
        </w:rPr>
      </w:pPr>
      <w:r w:rsidRPr="000A04B4">
        <w:rPr>
          <w:rFonts w:eastAsiaTheme="minorHAnsi"/>
          <w:sz w:val="22"/>
          <w:szCs w:val="22"/>
        </w:rPr>
        <w:t>For band D (9–12 marks), expect:</w:t>
      </w:r>
    </w:p>
    <w:p w14:paraId="290FFB44" w14:textId="77777777" w:rsidR="000A04B4" w:rsidRPr="000A04B4" w:rsidRDefault="000A04B4" w:rsidP="000A04B4">
      <w:pPr>
        <w:autoSpaceDE w:val="0"/>
        <w:autoSpaceDN w:val="0"/>
        <w:adjustRightInd w:val="0"/>
        <w:rPr>
          <w:rFonts w:eastAsiaTheme="minorHAnsi"/>
          <w:sz w:val="22"/>
          <w:szCs w:val="22"/>
        </w:rPr>
      </w:pPr>
    </w:p>
    <w:p w14:paraId="2018069D" w14:textId="424783EC"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either a structured synthesis which links together several well-evidenced and</w:t>
      </w:r>
      <w:r>
        <w:rPr>
          <w:rFonts w:eastAsiaTheme="minorHAnsi"/>
          <w:sz w:val="22"/>
          <w:szCs w:val="22"/>
        </w:rPr>
        <w:t xml:space="preserve"> </w:t>
      </w:r>
      <w:r w:rsidRPr="000A04B4">
        <w:rPr>
          <w:rFonts w:eastAsiaTheme="minorHAnsi"/>
          <w:sz w:val="22"/>
          <w:szCs w:val="22"/>
        </w:rPr>
        <w:t>well-focused themes from the geography guide</w:t>
      </w:r>
    </w:p>
    <w:p w14:paraId="54C27626" w14:textId="5B19B515" w:rsidR="000A04B4" w:rsidRPr="000A04B4" w:rsidRDefault="000A04B4" w:rsidP="000A04B4">
      <w:pPr>
        <w:pStyle w:val="ListParagraph"/>
        <w:numPr>
          <w:ilvl w:val="0"/>
          <w:numId w:val="5"/>
        </w:numPr>
        <w:autoSpaceDE w:val="0"/>
        <w:autoSpaceDN w:val="0"/>
        <w:adjustRightInd w:val="0"/>
        <w:rPr>
          <w:rFonts w:eastAsiaTheme="minorHAnsi"/>
          <w:sz w:val="22"/>
          <w:szCs w:val="22"/>
        </w:rPr>
      </w:pPr>
      <w:r w:rsidRPr="000A04B4">
        <w:rPr>
          <w:rFonts w:eastAsiaTheme="minorHAnsi"/>
          <w:sz w:val="22"/>
          <w:szCs w:val="22"/>
        </w:rPr>
        <w:t>or a developed, critical conclusion (or greater ongoing evaluation).</w:t>
      </w:r>
    </w:p>
    <w:p w14:paraId="18CACE7F" w14:textId="77777777" w:rsidR="000A04B4" w:rsidRDefault="000A04B4" w:rsidP="000A04B4">
      <w:pPr>
        <w:rPr>
          <w:rFonts w:eastAsiaTheme="minorHAnsi"/>
          <w:sz w:val="22"/>
          <w:szCs w:val="22"/>
        </w:rPr>
      </w:pPr>
    </w:p>
    <w:p w14:paraId="49E3AB17" w14:textId="4C9CDE28" w:rsidR="00C62503" w:rsidRDefault="000A04B4" w:rsidP="000A04B4">
      <w:pPr>
        <w:rPr>
          <w:rFonts w:eastAsiaTheme="minorHAnsi"/>
          <w:sz w:val="22"/>
          <w:szCs w:val="22"/>
        </w:rPr>
      </w:pPr>
      <w:r w:rsidRPr="000A04B4">
        <w:rPr>
          <w:rFonts w:eastAsiaTheme="minorHAnsi"/>
          <w:sz w:val="22"/>
          <w:szCs w:val="22"/>
        </w:rPr>
        <w:t>For band E (13–15 marks), expect both of these traits.</w:t>
      </w:r>
    </w:p>
    <w:p w14:paraId="3903942D" w14:textId="59584E8C" w:rsidR="000A04B4" w:rsidRDefault="000A04B4" w:rsidP="000A04B4">
      <w:pPr>
        <w:rPr>
          <w:rFonts w:eastAsiaTheme="minorHAnsi"/>
          <w:sz w:val="22"/>
          <w:szCs w:val="22"/>
        </w:rPr>
      </w:pPr>
    </w:p>
    <w:p w14:paraId="2BCA46A6" w14:textId="310EBC7B" w:rsidR="000A04B4" w:rsidRDefault="00895FA4" w:rsidP="000A04B4">
      <w:r>
        <w:rPr>
          <w:noProof/>
        </w:rPr>
        <w:lastRenderedPageBreak/>
        <w:drawing>
          <wp:inline distT="0" distB="0" distL="0" distR="0" wp14:anchorId="4241E91F" wp14:editId="1C513E74">
            <wp:extent cx="6858000" cy="809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25 at 7.54.35 P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8093075"/>
                    </a:xfrm>
                    <a:prstGeom prst="rect">
                      <a:avLst/>
                    </a:prstGeom>
                  </pic:spPr>
                </pic:pic>
              </a:graphicData>
            </a:graphic>
          </wp:inline>
        </w:drawing>
      </w:r>
      <w:r>
        <w:rPr>
          <w:noProof/>
        </w:rPr>
        <w:lastRenderedPageBreak/>
        <w:drawing>
          <wp:inline distT="0" distB="0" distL="0" distR="0" wp14:anchorId="344355EB" wp14:editId="2B907946">
            <wp:extent cx="6858000" cy="3408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5 at 7.54.46 PM.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408045"/>
                    </a:xfrm>
                    <a:prstGeom prst="rect">
                      <a:avLst/>
                    </a:prstGeom>
                  </pic:spPr>
                </pic:pic>
              </a:graphicData>
            </a:graphic>
          </wp:inline>
        </w:drawing>
      </w:r>
      <w:r>
        <w:rPr>
          <w:noProof/>
        </w:rPr>
        <w:lastRenderedPageBreak/>
        <w:drawing>
          <wp:inline distT="0" distB="0" distL="0" distR="0" wp14:anchorId="009D6657" wp14:editId="1D618670">
            <wp:extent cx="6823710" cy="91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25 at 7.55.05 PM.png"/>
                    <pic:cNvPicPr/>
                  </pic:nvPicPr>
                  <pic:blipFill>
                    <a:blip r:embed="rId7">
                      <a:extLst>
                        <a:ext uri="{28A0092B-C50C-407E-A947-70E740481C1C}">
                          <a14:useLocalDpi xmlns:a14="http://schemas.microsoft.com/office/drawing/2010/main" val="0"/>
                        </a:ext>
                      </a:extLst>
                    </a:blip>
                    <a:stretch>
                      <a:fillRect/>
                    </a:stretch>
                  </pic:blipFill>
                  <pic:spPr>
                    <a:xfrm>
                      <a:off x="0" y="0"/>
                      <a:ext cx="6823710" cy="9144000"/>
                    </a:xfrm>
                    <a:prstGeom prst="rect">
                      <a:avLst/>
                    </a:prstGeom>
                  </pic:spPr>
                </pic:pic>
              </a:graphicData>
            </a:graphic>
          </wp:inline>
        </w:drawing>
      </w:r>
    </w:p>
    <w:p w14:paraId="52651FC3" w14:textId="2340C2FD" w:rsidR="00895FA4" w:rsidRDefault="00895FA4" w:rsidP="000A04B4">
      <w:r>
        <w:rPr>
          <w:noProof/>
        </w:rPr>
        <w:lastRenderedPageBreak/>
        <w:drawing>
          <wp:inline distT="0" distB="0" distL="0" distR="0" wp14:anchorId="06853669" wp14:editId="6E543F56">
            <wp:extent cx="685800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1-25 at 7.55.11 P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14:paraId="6697BC75" w14:textId="77777777" w:rsidR="00895FA4" w:rsidRPr="000A04B4" w:rsidRDefault="00895FA4" w:rsidP="000A04B4"/>
    <w:sectPr w:rsidR="00895FA4" w:rsidRPr="000A04B4" w:rsidSect="00746F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BoldItalic">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F7F"/>
    <w:multiLevelType w:val="multilevel"/>
    <w:tmpl w:val="E6A6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3311E"/>
    <w:multiLevelType w:val="multilevel"/>
    <w:tmpl w:val="0E4A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B0A27"/>
    <w:multiLevelType w:val="hybridMultilevel"/>
    <w:tmpl w:val="541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E6C5C"/>
    <w:multiLevelType w:val="hybridMultilevel"/>
    <w:tmpl w:val="B23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876E9"/>
    <w:multiLevelType w:val="hybridMultilevel"/>
    <w:tmpl w:val="5988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37CC4"/>
    <w:multiLevelType w:val="hybridMultilevel"/>
    <w:tmpl w:val="9A7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9C"/>
    <w:rsid w:val="000A04B4"/>
    <w:rsid w:val="001C3E85"/>
    <w:rsid w:val="001F5EE3"/>
    <w:rsid w:val="00256F4A"/>
    <w:rsid w:val="00267DCF"/>
    <w:rsid w:val="00510503"/>
    <w:rsid w:val="00565011"/>
    <w:rsid w:val="00746F17"/>
    <w:rsid w:val="00895FA4"/>
    <w:rsid w:val="008C7F85"/>
    <w:rsid w:val="008E4318"/>
    <w:rsid w:val="00A13B8E"/>
    <w:rsid w:val="00A4245D"/>
    <w:rsid w:val="00C62503"/>
    <w:rsid w:val="00DA0BDD"/>
    <w:rsid w:val="00DB469C"/>
    <w:rsid w:val="00E239B6"/>
    <w:rsid w:val="00E631EE"/>
    <w:rsid w:val="00E747FE"/>
    <w:rsid w:val="00E9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B99F4"/>
  <w14:defaultImageDpi w14:val="32767"/>
  <w15:chartTrackingRefBased/>
  <w15:docId w15:val="{206E938F-9B32-2446-A84A-54DDB9E5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5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69C"/>
    <w:pPr>
      <w:spacing w:before="100" w:beforeAutospacing="1" w:after="100" w:afterAutospacing="1"/>
    </w:pPr>
  </w:style>
  <w:style w:type="paragraph" w:customStyle="1" w:styleId="xmsonormal">
    <w:name w:val="x_msonormal"/>
    <w:basedOn w:val="Normal"/>
    <w:rsid w:val="00746F17"/>
    <w:pPr>
      <w:spacing w:before="100" w:beforeAutospacing="1" w:after="100" w:afterAutospacing="1"/>
    </w:pPr>
  </w:style>
  <w:style w:type="paragraph" w:styleId="ListParagraph">
    <w:name w:val="List Paragraph"/>
    <w:basedOn w:val="Normal"/>
    <w:uiPriority w:val="34"/>
    <w:qFormat/>
    <w:rsid w:val="000A0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302421179">
          <w:marLeft w:val="0"/>
          <w:marRight w:val="0"/>
          <w:marTop w:val="0"/>
          <w:marBottom w:val="120"/>
          <w:divBdr>
            <w:top w:val="none" w:sz="0" w:space="0" w:color="auto"/>
            <w:left w:val="none" w:sz="0" w:space="0" w:color="auto"/>
            <w:bottom w:val="none" w:sz="0" w:space="0" w:color="auto"/>
            <w:right w:val="none" w:sz="0" w:space="0" w:color="auto"/>
          </w:divBdr>
          <w:divsChild>
            <w:div w:id="1090585288">
              <w:marLeft w:val="0"/>
              <w:marRight w:val="0"/>
              <w:marTop w:val="0"/>
              <w:marBottom w:val="0"/>
              <w:divBdr>
                <w:top w:val="none" w:sz="0" w:space="0" w:color="auto"/>
                <w:left w:val="none" w:sz="0" w:space="0" w:color="auto"/>
                <w:bottom w:val="none" w:sz="0" w:space="0" w:color="auto"/>
                <w:right w:val="none" w:sz="0" w:space="0" w:color="auto"/>
              </w:divBdr>
              <w:divsChild>
                <w:div w:id="774596062">
                  <w:marLeft w:val="0"/>
                  <w:marRight w:val="0"/>
                  <w:marTop w:val="0"/>
                  <w:marBottom w:val="0"/>
                  <w:divBdr>
                    <w:top w:val="none" w:sz="0" w:space="0" w:color="auto"/>
                    <w:left w:val="none" w:sz="0" w:space="0" w:color="auto"/>
                    <w:bottom w:val="none" w:sz="0" w:space="0" w:color="auto"/>
                    <w:right w:val="none" w:sz="0" w:space="0" w:color="auto"/>
                  </w:divBdr>
                </w:div>
                <w:div w:id="366878441">
                  <w:marLeft w:val="0"/>
                  <w:marRight w:val="0"/>
                  <w:marTop w:val="0"/>
                  <w:marBottom w:val="0"/>
                  <w:divBdr>
                    <w:top w:val="none" w:sz="0" w:space="0" w:color="auto"/>
                    <w:left w:val="none" w:sz="0" w:space="0" w:color="auto"/>
                    <w:bottom w:val="none" w:sz="0" w:space="0" w:color="auto"/>
                    <w:right w:val="none" w:sz="0" w:space="0" w:color="auto"/>
                  </w:divBdr>
                </w:div>
                <w:div w:id="1492673238">
                  <w:marLeft w:val="0"/>
                  <w:marRight w:val="0"/>
                  <w:marTop w:val="0"/>
                  <w:marBottom w:val="0"/>
                  <w:divBdr>
                    <w:top w:val="none" w:sz="0" w:space="0" w:color="auto"/>
                    <w:left w:val="none" w:sz="0" w:space="0" w:color="auto"/>
                    <w:bottom w:val="none" w:sz="0" w:space="0" w:color="auto"/>
                    <w:right w:val="none" w:sz="0" w:space="0" w:color="auto"/>
                  </w:divBdr>
                </w:div>
                <w:div w:id="1083838731">
                  <w:marLeft w:val="0"/>
                  <w:marRight w:val="0"/>
                  <w:marTop w:val="0"/>
                  <w:marBottom w:val="0"/>
                  <w:divBdr>
                    <w:top w:val="none" w:sz="0" w:space="0" w:color="auto"/>
                    <w:left w:val="none" w:sz="0" w:space="0" w:color="auto"/>
                    <w:bottom w:val="none" w:sz="0" w:space="0" w:color="auto"/>
                    <w:right w:val="none" w:sz="0" w:space="0" w:color="auto"/>
                  </w:divBdr>
                </w:div>
                <w:div w:id="1867868776">
                  <w:marLeft w:val="0"/>
                  <w:marRight w:val="0"/>
                  <w:marTop w:val="0"/>
                  <w:marBottom w:val="0"/>
                  <w:divBdr>
                    <w:top w:val="none" w:sz="0" w:space="0" w:color="auto"/>
                    <w:left w:val="none" w:sz="0" w:space="0" w:color="auto"/>
                    <w:bottom w:val="none" w:sz="0" w:space="0" w:color="auto"/>
                    <w:right w:val="none" w:sz="0" w:space="0" w:color="auto"/>
                  </w:divBdr>
                </w:div>
                <w:div w:id="791364925">
                  <w:marLeft w:val="0"/>
                  <w:marRight w:val="0"/>
                  <w:marTop w:val="0"/>
                  <w:marBottom w:val="0"/>
                  <w:divBdr>
                    <w:top w:val="none" w:sz="0" w:space="0" w:color="auto"/>
                    <w:left w:val="none" w:sz="0" w:space="0" w:color="auto"/>
                    <w:bottom w:val="none" w:sz="0" w:space="0" w:color="auto"/>
                    <w:right w:val="none" w:sz="0" w:space="0" w:color="auto"/>
                  </w:divBdr>
                </w:div>
                <w:div w:id="1607153029">
                  <w:marLeft w:val="0"/>
                  <w:marRight w:val="0"/>
                  <w:marTop w:val="0"/>
                  <w:marBottom w:val="0"/>
                  <w:divBdr>
                    <w:top w:val="none" w:sz="0" w:space="0" w:color="auto"/>
                    <w:left w:val="none" w:sz="0" w:space="0" w:color="auto"/>
                    <w:bottom w:val="none" w:sz="0" w:space="0" w:color="auto"/>
                    <w:right w:val="none" w:sz="0" w:space="0" w:color="auto"/>
                  </w:divBdr>
                </w:div>
                <w:div w:id="1183586996">
                  <w:marLeft w:val="0"/>
                  <w:marRight w:val="0"/>
                  <w:marTop w:val="0"/>
                  <w:marBottom w:val="0"/>
                  <w:divBdr>
                    <w:top w:val="none" w:sz="0" w:space="0" w:color="auto"/>
                    <w:left w:val="none" w:sz="0" w:space="0" w:color="auto"/>
                    <w:bottom w:val="none" w:sz="0" w:space="0" w:color="auto"/>
                    <w:right w:val="none" w:sz="0" w:space="0" w:color="auto"/>
                  </w:divBdr>
                </w:div>
                <w:div w:id="2005013382">
                  <w:marLeft w:val="0"/>
                  <w:marRight w:val="0"/>
                  <w:marTop w:val="0"/>
                  <w:marBottom w:val="0"/>
                  <w:divBdr>
                    <w:top w:val="none" w:sz="0" w:space="0" w:color="auto"/>
                    <w:left w:val="none" w:sz="0" w:space="0" w:color="auto"/>
                    <w:bottom w:val="none" w:sz="0" w:space="0" w:color="auto"/>
                    <w:right w:val="none" w:sz="0" w:space="0" w:color="auto"/>
                  </w:divBdr>
                </w:div>
                <w:div w:id="292836163">
                  <w:marLeft w:val="0"/>
                  <w:marRight w:val="0"/>
                  <w:marTop w:val="0"/>
                  <w:marBottom w:val="0"/>
                  <w:divBdr>
                    <w:top w:val="none" w:sz="0" w:space="0" w:color="auto"/>
                    <w:left w:val="none" w:sz="0" w:space="0" w:color="auto"/>
                    <w:bottom w:val="none" w:sz="0" w:space="0" w:color="auto"/>
                    <w:right w:val="none" w:sz="0" w:space="0" w:color="auto"/>
                  </w:divBdr>
                </w:div>
                <w:div w:id="1336112108">
                  <w:marLeft w:val="0"/>
                  <w:marRight w:val="0"/>
                  <w:marTop w:val="0"/>
                  <w:marBottom w:val="0"/>
                  <w:divBdr>
                    <w:top w:val="none" w:sz="0" w:space="0" w:color="auto"/>
                    <w:left w:val="none" w:sz="0" w:space="0" w:color="auto"/>
                    <w:bottom w:val="none" w:sz="0" w:space="0" w:color="auto"/>
                    <w:right w:val="none" w:sz="0" w:space="0" w:color="auto"/>
                  </w:divBdr>
                </w:div>
                <w:div w:id="1077702931">
                  <w:marLeft w:val="0"/>
                  <w:marRight w:val="0"/>
                  <w:marTop w:val="0"/>
                  <w:marBottom w:val="0"/>
                  <w:divBdr>
                    <w:top w:val="none" w:sz="0" w:space="0" w:color="auto"/>
                    <w:left w:val="none" w:sz="0" w:space="0" w:color="auto"/>
                    <w:bottom w:val="none" w:sz="0" w:space="0" w:color="auto"/>
                    <w:right w:val="none" w:sz="0" w:space="0" w:color="auto"/>
                  </w:divBdr>
                </w:div>
                <w:div w:id="37705344">
                  <w:marLeft w:val="0"/>
                  <w:marRight w:val="0"/>
                  <w:marTop w:val="0"/>
                  <w:marBottom w:val="0"/>
                  <w:divBdr>
                    <w:top w:val="none" w:sz="0" w:space="0" w:color="auto"/>
                    <w:left w:val="none" w:sz="0" w:space="0" w:color="auto"/>
                    <w:bottom w:val="none" w:sz="0" w:space="0" w:color="auto"/>
                    <w:right w:val="none" w:sz="0" w:space="0" w:color="auto"/>
                  </w:divBdr>
                </w:div>
                <w:div w:id="2073851072">
                  <w:marLeft w:val="0"/>
                  <w:marRight w:val="0"/>
                  <w:marTop w:val="0"/>
                  <w:marBottom w:val="0"/>
                  <w:divBdr>
                    <w:top w:val="none" w:sz="0" w:space="0" w:color="auto"/>
                    <w:left w:val="none" w:sz="0" w:space="0" w:color="auto"/>
                    <w:bottom w:val="none" w:sz="0" w:space="0" w:color="auto"/>
                    <w:right w:val="none" w:sz="0" w:space="0" w:color="auto"/>
                  </w:divBdr>
                </w:div>
                <w:div w:id="315308023">
                  <w:marLeft w:val="0"/>
                  <w:marRight w:val="0"/>
                  <w:marTop w:val="0"/>
                  <w:marBottom w:val="0"/>
                  <w:divBdr>
                    <w:top w:val="none" w:sz="0" w:space="0" w:color="auto"/>
                    <w:left w:val="none" w:sz="0" w:space="0" w:color="auto"/>
                    <w:bottom w:val="none" w:sz="0" w:space="0" w:color="auto"/>
                    <w:right w:val="none" w:sz="0" w:space="0" w:color="auto"/>
                  </w:divBdr>
                </w:div>
                <w:div w:id="326860243">
                  <w:marLeft w:val="0"/>
                  <w:marRight w:val="0"/>
                  <w:marTop w:val="0"/>
                  <w:marBottom w:val="0"/>
                  <w:divBdr>
                    <w:top w:val="none" w:sz="0" w:space="0" w:color="auto"/>
                    <w:left w:val="none" w:sz="0" w:space="0" w:color="auto"/>
                    <w:bottom w:val="none" w:sz="0" w:space="0" w:color="auto"/>
                    <w:right w:val="none" w:sz="0" w:space="0" w:color="auto"/>
                  </w:divBdr>
                </w:div>
                <w:div w:id="1019358841">
                  <w:marLeft w:val="0"/>
                  <w:marRight w:val="0"/>
                  <w:marTop w:val="0"/>
                  <w:marBottom w:val="0"/>
                  <w:divBdr>
                    <w:top w:val="none" w:sz="0" w:space="0" w:color="auto"/>
                    <w:left w:val="none" w:sz="0" w:space="0" w:color="auto"/>
                    <w:bottom w:val="none" w:sz="0" w:space="0" w:color="auto"/>
                    <w:right w:val="none" w:sz="0" w:space="0" w:color="auto"/>
                  </w:divBdr>
                </w:div>
                <w:div w:id="2069110237">
                  <w:marLeft w:val="0"/>
                  <w:marRight w:val="0"/>
                  <w:marTop w:val="0"/>
                  <w:marBottom w:val="0"/>
                  <w:divBdr>
                    <w:top w:val="none" w:sz="0" w:space="0" w:color="auto"/>
                    <w:left w:val="none" w:sz="0" w:space="0" w:color="auto"/>
                    <w:bottom w:val="none" w:sz="0" w:space="0" w:color="auto"/>
                    <w:right w:val="none" w:sz="0" w:space="0" w:color="auto"/>
                  </w:divBdr>
                </w:div>
                <w:div w:id="861942691">
                  <w:marLeft w:val="0"/>
                  <w:marRight w:val="0"/>
                  <w:marTop w:val="0"/>
                  <w:marBottom w:val="0"/>
                  <w:divBdr>
                    <w:top w:val="none" w:sz="0" w:space="0" w:color="auto"/>
                    <w:left w:val="none" w:sz="0" w:space="0" w:color="auto"/>
                    <w:bottom w:val="none" w:sz="0" w:space="0" w:color="auto"/>
                    <w:right w:val="none" w:sz="0" w:space="0" w:color="auto"/>
                  </w:divBdr>
                </w:div>
                <w:div w:id="142433974">
                  <w:marLeft w:val="0"/>
                  <w:marRight w:val="0"/>
                  <w:marTop w:val="0"/>
                  <w:marBottom w:val="0"/>
                  <w:divBdr>
                    <w:top w:val="none" w:sz="0" w:space="0" w:color="auto"/>
                    <w:left w:val="none" w:sz="0" w:space="0" w:color="auto"/>
                    <w:bottom w:val="none" w:sz="0" w:space="0" w:color="auto"/>
                    <w:right w:val="none" w:sz="0" w:space="0" w:color="auto"/>
                  </w:divBdr>
                </w:div>
                <w:div w:id="290015852">
                  <w:marLeft w:val="0"/>
                  <w:marRight w:val="0"/>
                  <w:marTop w:val="0"/>
                  <w:marBottom w:val="0"/>
                  <w:divBdr>
                    <w:top w:val="none" w:sz="0" w:space="0" w:color="auto"/>
                    <w:left w:val="none" w:sz="0" w:space="0" w:color="auto"/>
                    <w:bottom w:val="none" w:sz="0" w:space="0" w:color="auto"/>
                    <w:right w:val="none" w:sz="0" w:space="0" w:color="auto"/>
                  </w:divBdr>
                </w:div>
                <w:div w:id="570391265">
                  <w:marLeft w:val="0"/>
                  <w:marRight w:val="0"/>
                  <w:marTop w:val="0"/>
                  <w:marBottom w:val="0"/>
                  <w:divBdr>
                    <w:top w:val="none" w:sz="0" w:space="0" w:color="auto"/>
                    <w:left w:val="none" w:sz="0" w:space="0" w:color="auto"/>
                    <w:bottom w:val="none" w:sz="0" w:space="0" w:color="auto"/>
                    <w:right w:val="none" w:sz="0" w:space="0" w:color="auto"/>
                  </w:divBdr>
                </w:div>
                <w:div w:id="1193962262">
                  <w:marLeft w:val="0"/>
                  <w:marRight w:val="0"/>
                  <w:marTop w:val="0"/>
                  <w:marBottom w:val="0"/>
                  <w:divBdr>
                    <w:top w:val="none" w:sz="0" w:space="0" w:color="auto"/>
                    <w:left w:val="none" w:sz="0" w:space="0" w:color="auto"/>
                    <w:bottom w:val="none" w:sz="0" w:space="0" w:color="auto"/>
                    <w:right w:val="none" w:sz="0" w:space="0" w:color="auto"/>
                  </w:divBdr>
                </w:div>
                <w:div w:id="1178302902">
                  <w:marLeft w:val="0"/>
                  <w:marRight w:val="0"/>
                  <w:marTop w:val="0"/>
                  <w:marBottom w:val="0"/>
                  <w:divBdr>
                    <w:top w:val="none" w:sz="0" w:space="0" w:color="auto"/>
                    <w:left w:val="none" w:sz="0" w:space="0" w:color="auto"/>
                    <w:bottom w:val="none" w:sz="0" w:space="0" w:color="auto"/>
                    <w:right w:val="none" w:sz="0" w:space="0" w:color="auto"/>
                  </w:divBdr>
                </w:div>
                <w:div w:id="1770659495">
                  <w:marLeft w:val="0"/>
                  <w:marRight w:val="0"/>
                  <w:marTop w:val="0"/>
                  <w:marBottom w:val="0"/>
                  <w:divBdr>
                    <w:top w:val="none" w:sz="0" w:space="0" w:color="auto"/>
                    <w:left w:val="none" w:sz="0" w:space="0" w:color="auto"/>
                    <w:bottom w:val="none" w:sz="0" w:space="0" w:color="auto"/>
                    <w:right w:val="none" w:sz="0" w:space="0" w:color="auto"/>
                  </w:divBdr>
                </w:div>
                <w:div w:id="31075316">
                  <w:marLeft w:val="0"/>
                  <w:marRight w:val="0"/>
                  <w:marTop w:val="0"/>
                  <w:marBottom w:val="0"/>
                  <w:divBdr>
                    <w:top w:val="none" w:sz="0" w:space="0" w:color="auto"/>
                    <w:left w:val="none" w:sz="0" w:space="0" w:color="auto"/>
                    <w:bottom w:val="none" w:sz="0" w:space="0" w:color="auto"/>
                    <w:right w:val="none" w:sz="0" w:space="0" w:color="auto"/>
                  </w:divBdr>
                </w:div>
                <w:div w:id="1118644093">
                  <w:marLeft w:val="0"/>
                  <w:marRight w:val="0"/>
                  <w:marTop w:val="0"/>
                  <w:marBottom w:val="0"/>
                  <w:divBdr>
                    <w:top w:val="none" w:sz="0" w:space="0" w:color="auto"/>
                    <w:left w:val="none" w:sz="0" w:space="0" w:color="auto"/>
                    <w:bottom w:val="none" w:sz="0" w:space="0" w:color="auto"/>
                    <w:right w:val="none" w:sz="0" w:space="0" w:color="auto"/>
                  </w:divBdr>
                </w:div>
                <w:div w:id="1933126428">
                  <w:marLeft w:val="0"/>
                  <w:marRight w:val="0"/>
                  <w:marTop w:val="0"/>
                  <w:marBottom w:val="0"/>
                  <w:divBdr>
                    <w:top w:val="none" w:sz="0" w:space="0" w:color="auto"/>
                    <w:left w:val="none" w:sz="0" w:space="0" w:color="auto"/>
                    <w:bottom w:val="none" w:sz="0" w:space="0" w:color="auto"/>
                    <w:right w:val="none" w:sz="0" w:space="0" w:color="auto"/>
                  </w:divBdr>
                </w:div>
                <w:div w:id="1693721906">
                  <w:marLeft w:val="0"/>
                  <w:marRight w:val="0"/>
                  <w:marTop w:val="0"/>
                  <w:marBottom w:val="0"/>
                  <w:divBdr>
                    <w:top w:val="none" w:sz="0" w:space="0" w:color="auto"/>
                    <w:left w:val="none" w:sz="0" w:space="0" w:color="auto"/>
                    <w:bottom w:val="none" w:sz="0" w:space="0" w:color="auto"/>
                    <w:right w:val="none" w:sz="0" w:space="0" w:color="auto"/>
                  </w:divBdr>
                </w:div>
                <w:div w:id="1998876049">
                  <w:marLeft w:val="0"/>
                  <w:marRight w:val="0"/>
                  <w:marTop w:val="0"/>
                  <w:marBottom w:val="0"/>
                  <w:divBdr>
                    <w:top w:val="none" w:sz="0" w:space="0" w:color="auto"/>
                    <w:left w:val="none" w:sz="0" w:space="0" w:color="auto"/>
                    <w:bottom w:val="none" w:sz="0" w:space="0" w:color="auto"/>
                    <w:right w:val="none" w:sz="0" w:space="0" w:color="auto"/>
                  </w:divBdr>
                </w:div>
                <w:div w:id="114832639">
                  <w:marLeft w:val="0"/>
                  <w:marRight w:val="0"/>
                  <w:marTop w:val="0"/>
                  <w:marBottom w:val="0"/>
                  <w:divBdr>
                    <w:top w:val="none" w:sz="0" w:space="0" w:color="auto"/>
                    <w:left w:val="none" w:sz="0" w:space="0" w:color="auto"/>
                    <w:bottom w:val="none" w:sz="0" w:space="0" w:color="auto"/>
                    <w:right w:val="none" w:sz="0" w:space="0" w:color="auto"/>
                  </w:divBdr>
                </w:div>
                <w:div w:id="715202837">
                  <w:marLeft w:val="0"/>
                  <w:marRight w:val="0"/>
                  <w:marTop w:val="0"/>
                  <w:marBottom w:val="0"/>
                  <w:divBdr>
                    <w:top w:val="none" w:sz="0" w:space="0" w:color="auto"/>
                    <w:left w:val="none" w:sz="0" w:space="0" w:color="auto"/>
                    <w:bottom w:val="none" w:sz="0" w:space="0" w:color="auto"/>
                    <w:right w:val="none" w:sz="0" w:space="0" w:color="auto"/>
                  </w:divBdr>
                </w:div>
                <w:div w:id="668948456">
                  <w:marLeft w:val="0"/>
                  <w:marRight w:val="0"/>
                  <w:marTop w:val="0"/>
                  <w:marBottom w:val="0"/>
                  <w:divBdr>
                    <w:top w:val="none" w:sz="0" w:space="0" w:color="auto"/>
                    <w:left w:val="none" w:sz="0" w:space="0" w:color="auto"/>
                    <w:bottom w:val="none" w:sz="0" w:space="0" w:color="auto"/>
                    <w:right w:val="none" w:sz="0" w:space="0" w:color="auto"/>
                  </w:divBdr>
                </w:div>
                <w:div w:id="2034378839">
                  <w:marLeft w:val="0"/>
                  <w:marRight w:val="0"/>
                  <w:marTop w:val="0"/>
                  <w:marBottom w:val="0"/>
                  <w:divBdr>
                    <w:top w:val="none" w:sz="0" w:space="0" w:color="auto"/>
                    <w:left w:val="none" w:sz="0" w:space="0" w:color="auto"/>
                    <w:bottom w:val="none" w:sz="0" w:space="0" w:color="auto"/>
                    <w:right w:val="none" w:sz="0" w:space="0" w:color="auto"/>
                  </w:divBdr>
                </w:div>
                <w:div w:id="448667294">
                  <w:marLeft w:val="0"/>
                  <w:marRight w:val="0"/>
                  <w:marTop w:val="0"/>
                  <w:marBottom w:val="0"/>
                  <w:divBdr>
                    <w:top w:val="none" w:sz="0" w:space="0" w:color="auto"/>
                    <w:left w:val="none" w:sz="0" w:space="0" w:color="auto"/>
                    <w:bottom w:val="none" w:sz="0" w:space="0" w:color="auto"/>
                    <w:right w:val="none" w:sz="0" w:space="0" w:color="auto"/>
                  </w:divBdr>
                </w:div>
                <w:div w:id="890727316">
                  <w:marLeft w:val="0"/>
                  <w:marRight w:val="0"/>
                  <w:marTop w:val="0"/>
                  <w:marBottom w:val="0"/>
                  <w:divBdr>
                    <w:top w:val="none" w:sz="0" w:space="0" w:color="auto"/>
                    <w:left w:val="none" w:sz="0" w:space="0" w:color="auto"/>
                    <w:bottom w:val="none" w:sz="0" w:space="0" w:color="auto"/>
                    <w:right w:val="none" w:sz="0" w:space="0" w:color="auto"/>
                  </w:divBdr>
                </w:div>
                <w:div w:id="737679028">
                  <w:marLeft w:val="0"/>
                  <w:marRight w:val="0"/>
                  <w:marTop w:val="0"/>
                  <w:marBottom w:val="0"/>
                  <w:divBdr>
                    <w:top w:val="none" w:sz="0" w:space="0" w:color="auto"/>
                    <w:left w:val="none" w:sz="0" w:space="0" w:color="auto"/>
                    <w:bottom w:val="none" w:sz="0" w:space="0" w:color="auto"/>
                    <w:right w:val="none" w:sz="0" w:space="0" w:color="auto"/>
                  </w:divBdr>
                </w:div>
                <w:div w:id="2042049260">
                  <w:marLeft w:val="0"/>
                  <w:marRight w:val="0"/>
                  <w:marTop w:val="0"/>
                  <w:marBottom w:val="0"/>
                  <w:divBdr>
                    <w:top w:val="none" w:sz="0" w:space="0" w:color="auto"/>
                    <w:left w:val="none" w:sz="0" w:space="0" w:color="auto"/>
                    <w:bottom w:val="none" w:sz="0" w:space="0" w:color="auto"/>
                    <w:right w:val="none" w:sz="0" w:space="0" w:color="auto"/>
                  </w:divBdr>
                </w:div>
                <w:div w:id="320503034">
                  <w:marLeft w:val="0"/>
                  <w:marRight w:val="0"/>
                  <w:marTop w:val="0"/>
                  <w:marBottom w:val="0"/>
                  <w:divBdr>
                    <w:top w:val="none" w:sz="0" w:space="0" w:color="auto"/>
                    <w:left w:val="none" w:sz="0" w:space="0" w:color="auto"/>
                    <w:bottom w:val="none" w:sz="0" w:space="0" w:color="auto"/>
                    <w:right w:val="none" w:sz="0" w:space="0" w:color="auto"/>
                  </w:divBdr>
                </w:div>
                <w:div w:id="512494983">
                  <w:marLeft w:val="0"/>
                  <w:marRight w:val="0"/>
                  <w:marTop w:val="0"/>
                  <w:marBottom w:val="0"/>
                  <w:divBdr>
                    <w:top w:val="none" w:sz="0" w:space="0" w:color="auto"/>
                    <w:left w:val="none" w:sz="0" w:space="0" w:color="auto"/>
                    <w:bottom w:val="none" w:sz="0" w:space="0" w:color="auto"/>
                    <w:right w:val="none" w:sz="0" w:space="0" w:color="auto"/>
                  </w:divBdr>
                </w:div>
                <w:div w:id="2061778816">
                  <w:marLeft w:val="0"/>
                  <w:marRight w:val="0"/>
                  <w:marTop w:val="0"/>
                  <w:marBottom w:val="0"/>
                  <w:divBdr>
                    <w:top w:val="none" w:sz="0" w:space="0" w:color="auto"/>
                    <w:left w:val="none" w:sz="0" w:space="0" w:color="auto"/>
                    <w:bottom w:val="none" w:sz="0" w:space="0" w:color="auto"/>
                    <w:right w:val="none" w:sz="0" w:space="0" w:color="auto"/>
                  </w:divBdr>
                </w:div>
                <w:div w:id="781538605">
                  <w:marLeft w:val="0"/>
                  <w:marRight w:val="0"/>
                  <w:marTop w:val="0"/>
                  <w:marBottom w:val="0"/>
                  <w:divBdr>
                    <w:top w:val="none" w:sz="0" w:space="0" w:color="auto"/>
                    <w:left w:val="none" w:sz="0" w:space="0" w:color="auto"/>
                    <w:bottom w:val="none" w:sz="0" w:space="0" w:color="auto"/>
                    <w:right w:val="none" w:sz="0" w:space="0" w:color="auto"/>
                  </w:divBdr>
                </w:div>
                <w:div w:id="938489162">
                  <w:marLeft w:val="0"/>
                  <w:marRight w:val="0"/>
                  <w:marTop w:val="0"/>
                  <w:marBottom w:val="0"/>
                  <w:divBdr>
                    <w:top w:val="none" w:sz="0" w:space="0" w:color="auto"/>
                    <w:left w:val="none" w:sz="0" w:space="0" w:color="auto"/>
                    <w:bottom w:val="none" w:sz="0" w:space="0" w:color="auto"/>
                    <w:right w:val="none" w:sz="0" w:space="0" w:color="auto"/>
                  </w:divBdr>
                </w:div>
                <w:div w:id="1888298105">
                  <w:marLeft w:val="0"/>
                  <w:marRight w:val="0"/>
                  <w:marTop w:val="0"/>
                  <w:marBottom w:val="0"/>
                  <w:divBdr>
                    <w:top w:val="none" w:sz="0" w:space="0" w:color="auto"/>
                    <w:left w:val="none" w:sz="0" w:space="0" w:color="auto"/>
                    <w:bottom w:val="none" w:sz="0" w:space="0" w:color="auto"/>
                    <w:right w:val="none" w:sz="0" w:space="0" w:color="auto"/>
                  </w:divBdr>
                </w:div>
                <w:div w:id="999695238">
                  <w:marLeft w:val="0"/>
                  <w:marRight w:val="0"/>
                  <w:marTop w:val="0"/>
                  <w:marBottom w:val="0"/>
                  <w:divBdr>
                    <w:top w:val="none" w:sz="0" w:space="0" w:color="auto"/>
                    <w:left w:val="none" w:sz="0" w:space="0" w:color="auto"/>
                    <w:bottom w:val="none" w:sz="0" w:space="0" w:color="auto"/>
                    <w:right w:val="none" w:sz="0" w:space="0" w:color="auto"/>
                  </w:divBdr>
                </w:div>
                <w:div w:id="1451510564">
                  <w:marLeft w:val="0"/>
                  <w:marRight w:val="0"/>
                  <w:marTop w:val="0"/>
                  <w:marBottom w:val="0"/>
                  <w:divBdr>
                    <w:top w:val="none" w:sz="0" w:space="0" w:color="auto"/>
                    <w:left w:val="none" w:sz="0" w:space="0" w:color="auto"/>
                    <w:bottom w:val="none" w:sz="0" w:space="0" w:color="auto"/>
                    <w:right w:val="none" w:sz="0" w:space="0" w:color="auto"/>
                  </w:divBdr>
                </w:div>
                <w:div w:id="1106533827">
                  <w:marLeft w:val="0"/>
                  <w:marRight w:val="0"/>
                  <w:marTop w:val="0"/>
                  <w:marBottom w:val="0"/>
                  <w:divBdr>
                    <w:top w:val="none" w:sz="0" w:space="0" w:color="auto"/>
                    <w:left w:val="none" w:sz="0" w:space="0" w:color="auto"/>
                    <w:bottom w:val="none" w:sz="0" w:space="0" w:color="auto"/>
                    <w:right w:val="none" w:sz="0" w:space="0" w:color="auto"/>
                  </w:divBdr>
                </w:div>
                <w:div w:id="658584505">
                  <w:marLeft w:val="0"/>
                  <w:marRight w:val="0"/>
                  <w:marTop w:val="0"/>
                  <w:marBottom w:val="0"/>
                  <w:divBdr>
                    <w:top w:val="none" w:sz="0" w:space="0" w:color="auto"/>
                    <w:left w:val="none" w:sz="0" w:space="0" w:color="auto"/>
                    <w:bottom w:val="none" w:sz="0" w:space="0" w:color="auto"/>
                    <w:right w:val="none" w:sz="0" w:space="0" w:color="auto"/>
                  </w:divBdr>
                </w:div>
                <w:div w:id="1296180725">
                  <w:marLeft w:val="0"/>
                  <w:marRight w:val="0"/>
                  <w:marTop w:val="0"/>
                  <w:marBottom w:val="0"/>
                  <w:divBdr>
                    <w:top w:val="none" w:sz="0" w:space="0" w:color="auto"/>
                    <w:left w:val="none" w:sz="0" w:space="0" w:color="auto"/>
                    <w:bottom w:val="none" w:sz="0" w:space="0" w:color="auto"/>
                    <w:right w:val="none" w:sz="0" w:space="0" w:color="auto"/>
                  </w:divBdr>
                </w:div>
                <w:div w:id="812020665">
                  <w:marLeft w:val="0"/>
                  <w:marRight w:val="0"/>
                  <w:marTop w:val="0"/>
                  <w:marBottom w:val="0"/>
                  <w:divBdr>
                    <w:top w:val="none" w:sz="0" w:space="0" w:color="auto"/>
                    <w:left w:val="none" w:sz="0" w:space="0" w:color="auto"/>
                    <w:bottom w:val="none" w:sz="0" w:space="0" w:color="auto"/>
                    <w:right w:val="none" w:sz="0" w:space="0" w:color="auto"/>
                  </w:divBdr>
                </w:div>
                <w:div w:id="646478680">
                  <w:marLeft w:val="0"/>
                  <w:marRight w:val="0"/>
                  <w:marTop w:val="0"/>
                  <w:marBottom w:val="0"/>
                  <w:divBdr>
                    <w:top w:val="none" w:sz="0" w:space="0" w:color="auto"/>
                    <w:left w:val="none" w:sz="0" w:space="0" w:color="auto"/>
                    <w:bottom w:val="none" w:sz="0" w:space="0" w:color="auto"/>
                    <w:right w:val="none" w:sz="0" w:space="0" w:color="auto"/>
                  </w:divBdr>
                </w:div>
                <w:div w:id="344479498">
                  <w:marLeft w:val="0"/>
                  <w:marRight w:val="0"/>
                  <w:marTop w:val="0"/>
                  <w:marBottom w:val="0"/>
                  <w:divBdr>
                    <w:top w:val="none" w:sz="0" w:space="0" w:color="auto"/>
                    <w:left w:val="none" w:sz="0" w:space="0" w:color="auto"/>
                    <w:bottom w:val="none" w:sz="0" w:space="0" w:color="auto"/>
                    <w:right w:val="none" w:sz="0" w:space="0" w:color="auto"/>
                  </w:divBdr>
                </w:div>
                <w:div w:id="831264140">
                  <w:marLeft w:val="0"/>
                  <w:marRight w:val="0"/>
                  <w:marTop w:val="0"/>
                  <w:marBottom w:val="0"/>
                  <w:divBdr>
                    <w:top w:val="none" w:sz="0" w:space="0" w:color="auto"/>
                    <w:left w:val="none" w:sz="0" w:space="0" w:color="auto"/>
                    <w:bottom w:val="none" w:sz="0" w:space="0" w:color="auto"/>
                    <w:right w:val="none" w:sz="0" w:space="0" w:color="auto"/>
                  </w:divBdr>
                </w:div>
                <w:div w:id="463473418">
                  <w:marLeft w:val="0"/>
                  <w:marRight w:val="0"/>
                  <w:marTop w:val="0"/>
                  <w:marBottom w:val="0"/>
                  <w:divBdr>
                    <w:top w:val="none" w:sz="0" w:space="0" w:color="auto"/>
                    <w:left w:val="none" w:sz="0" w:space="0" w:color="auto"/>
                    <w:bottom w:val="none" w:sz="0" w:space="0" w:color="auto"/>
                    <w:right w:val="none" w:sz="0" w:space="0" w:color="auto"/>
                  </w:divBdr>
                </w:div>
                <w:div w:id="312880074">
                  <w:marLeft w:val="0"/>
                  <w:marRight w:val="0"/>
                  <w:marTop w:val="0"/>
                  <w:marBottom w:val="0"/>
                  <w:divBdr>
                    <w:top w:val="none" w:sz="0" w:space="0" w:color="auto"/>
                    <w:left w:val="none" w:sz="0" w:space="0" w:color="auto"/>
                    <w:bottom w:val="none" w:sz="0" w:space="0" w:color="auto"/>
                    <w:right w:val="none" w:sz="0" w:space="0" w:color="auto"/>
                  </w:divBdr>
                </w:div>
                <w:div w:id="7410606">
                  <w:marLeft w:val="0"/>
                  <w:marRight w:val="0"/>
                  <w:marTop w:val="0"/>
                  <w:marBottom w:val="0"/>
                  <w:divBdr>
                    <w:top w:val="none" w:sz="0" w:space="0" w:color="auto"/>
                    <w:left w:val="none" w:sz="0" w:space="0" w:color="auto"/>
                    <w:bottom w:val="none" w:sz="0" w:space="0" w:color="auto"/>
                    <w:right w:val="none" w:sz="0" w:space="0" w:color="auto"/>
                  </w:divBdr>
                </w:div>
                <w:div w:id="2021616580">
                  <w:marLeft w:val="0"/>
                  <w:marRight w:val="0"/>
                  <w:marTop w:val="0"/>
                  <w:marBottom w:val="0"/>
                  <w:divBdr>
                    <w:top w:val="none" w:sz="0" w:space="0" w:color="auto"/>
                    <w:left w:val="none" w:sz="0" w:space="0" w:color="auto"/>
                    <w:bottom w:val="none" w:sz="0" w:space="0" w:color="auto"/>
                    <w:right w:val="none" w:sz="0" w:space="0" w:color="auto"/>
                  </w:divBdr>
                </w:div>
                <w:div w:id="2029404465">
                  <w:marLeft w:val="0"/>
                  <w:marRight w:val="0"/>
                  <w:marTop w:val="0"/>
                  <w:marBottom w:val="0"/>
                  <w:divBdr>
                    <w:top w:val="none" w:sz="0" w:space="0" w:color="auto"/>
                    <w:left w:val="none" w:sz="0" w:space="0" w:color="auto"/>
                    <w:bottom w:val="none" w:sz="0" w:space="0" w:color="auto"/>
                    <w:right w:val="none" w:sz="0" w:space="0" w:color="auto"/>
                  </w:divBdr>
                </w:div>
                <w:div w:id="114570266">
                  <w:marLeft w:val="0"/>
                  <w:marRight w:val="0"/>
                  <w:marTop w:val="0"/>
                  <w:marBottom w:val="0"/>
                  <w:divBdr>
                    <w:top w:val="none" w:sz="0" w:space="0" w:color="auto"/>
                    <w:left w:val="none" w:sz="0" w:space="0" w:color="auto"/>
                    <w:bottom w:val="none" w:sz="0" w:space="0" w:color="auto"/>
                    <w:right w:val="none" w:sz="0" w:space="0" w:color="auto"/>
                  </w:divBdr>
                </w:div>
                <w:div w:id="1815216223">
                  <w:marLeft w:val="0"/>
                  <w:marRight w:val="0"/>
                  <w:marTop w:val="0"/>
                  <w:marBottom w:val="0"/>
                  <w:divBdr>
                    <w:top w:val="none" w:sz="0" w:space="0" w:color="auto"/>
                    <w:left w:val="none" w:sz="0" w:space="0" w:color="auto"/>
                    <w:bottom w:val="none" w:sz="0" w:space="0" w:color="auto"/>
                    <w:right w:val="none" w:sz="0" w:space="0" w:color="auto"/>
                  </w:divBdr>
                </w:div>
                <w:div w:id="1298143608">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 w:id="546840207">
                  <w:marLeft w:val="0"/>
                  <w:marRight w:val="0"/>
                  <w:marTop w:val="0"/>
                  <w:marBottom w:val="0"/>
                  <w:divBdr>
                    <w:top w:val="none" w:sz="0" w:space="0" w:color="auto"/>
                    <w:left w:val="none" w:sz="0" w:space="0" w:color="auto"/>
                    <w:bottom w:val="none" w:sz="0" w:space="0" w:color="auto"/>
                    <w:right w:val="none" w:sz="0" w:space="0" w:color="auto"/>
                  </w:divBdr>
                </w:div>
                <w:div w:id="1871606086">
                  <w:marLeft w:val="0"/>
                  <w:marRight w:val="0"/>
                  <w:marTop w:val="0"/>
                  <w:marBottom w:val="0"/>
                  <w:divBdr>
                    <w:top w:val="none" w:sz="0" w:space="0" w:color="auto"/>
                    <w:left w:val="none" w:sz="0" w:space="0" w:color="auto"/>
                    <w:bottom w:val="none" w:sz="0" w:space="0" w:color="auto"/>
                    <w:right w:val="none" w:sz="0" w:space="0" w:color="auto"/>
                  </w:divBdr>
                </w:div>
                <w:div w:id="1007444357">
                  <w:marLeft w:val="0"/>
                  <w:marRight w:val="0"/>
                  <w:marTop w:val="0"/>
                  <w:marBottom w:val="0"/>
                  <w:divBdr>
                    <w:top w:val="none" w:sz="0" w:space="0" w:color="auto"/>
                    <w:left w:val="none" w:sz="0" w:space="0" w:color="auto"/>
                    <w:bottom w:val="none" w:sz="0" w:space="0" w:color="auto"/>
                    <w:right w:val="none" w:sz="0" w:space="0" w:color="auto"/>
                  </w:divBdr>
                </w:div>
                <w:div w:id="1157187302">
                  <w:marLeft w:val="0"/>
                  <w:marRight w:val="0"/>
                  <w:marTop w:val="0"/>
                  <w:marBottom w:val="0"/>
                  <w:divBdr>
                    <w:top w:val="none" w:sz="0" w:space="0" w:color="auto"/>
                    <w:left w:val="none" w:sz="0" w:space="0" w:color="auto"/>
                    <w:bottom w:val="none" w:sz="0" w:space="0" w:color="auto"/>
                    <w:right w:val="none" w:sz="0" w:space="0" w:color="auto"/>
                  </w:divBdr>
                </w:div>
                <w:div w:id="1929801731">
                  <w:marLeft w:val="0"/>
                  <w:marRight w:val="0"/>
                  <w:marTop w:val="0"/>
                  <w:marBottom w:val="0"/>
                  <w:divBdr>
                    <w:top w:val="none" w:sz="0" w:space="0" w:color="auto"/>
                    <w:left w:val="none" w:sz="0" w:space="0" w:color="auto"/>
                    <w:bottom w:val="none" w:sz="0" w:space="0" w:color="auto"/>
                    <w:right w:val="none" w:sz="0" w:space="0" w:color="auto"/>
                  </w:divBdr>
                </w:div>
                <w:div w:id="1353872429">
                  <w:marLeft w:val="0"/>
                  <w:marRight w:val="0"/>
                  <w:marTop w:val="0"/>
                  <w:marBottom w:val="0"/>
                  <w:divBdr>
                    <w:top w:val="none" w:sz="0" w:space="0" w:color="auto"/>
                    <w:left w:val="none" w:sz="0" w:space="0" w:color="auto"/>
                    <w:bottom w:val="none" w:sz="0" w:space="0" w:color="auto"/>
                    <w:right w:val="none" w:sz="0" w:space="0" w:color="auto"/>
                  </w:divBdr>
                </w:div>
                <w:div w:id="506485304">
                  <w:marLeft w:val="0"/>
                  <w:marRight w:val="0"/>
                  <w:marTop w:val="0"/>
                  <w:marBottom w:val="0"/>
                  <w:divBdr>
                    <w:top w:val="none" w:sz="0" w:space="0" w:color="auto"/>
                    <w:left w:val="none" w:sz="0" w:space="0" w:color="auto"/>
                    <w:bottom w:val="none" w:sz="0" w:space="0" w:color="auto"/>
                    <w:right w:val="none" w:sz="0" w:space="0" w:color="auto"/>
                  </w:divBdr>
                </w:div>
                <w:div w:id="794100282">
                  <w:marLeft w:val="0"/>
                  <w:marRight w:val="0"/>
                  <w:marTop w:val="0"/>
                  <w:marBottom w:val="0"/>
                  <w:divBdr>
                    <w:top w:val="none" w:sz="0" w:space="0" w:color="auto"/>
                    <w:left w:val="none" w:sz="0" w:space="0" w:color="auto"/>
                    <w:bottom w:val="none" w:sz="0" w:space="0" w:color="auto"/>
                    <w:right w:val="none" w:sz="0" w:space="0" w:color="auto"/>
                  </w:divBdr>
                </w:div>
                <w:div w:id="1938172680">
                  <w:marLeft w:val="0"/>
                  <w:marRight w:val="0"/>
                  <w:marTop w:val="0"/>
                  <w:marBottom w:val="0"/>
                  <w:divBdr>
                    <w:top w:val="none" w:sz="0" w:space="0" w:color="auto"/>
                    <w:left w:val="none" w:sz="0" w:space="0" w:color="auto"/>
                    <w:bottom w:val="none" w:sz="0" w:space="0" w:color="auto"/>
                    <w:right w:val="none" w:sz="0" w:space="0" w:color="auto"/>
                  </w:divBdr>
                </w:div>
                <w:div w:id="1891307902">
                  <w:marLeft w:val="0"/>
                  <w:marRight w:val="0"/>
                  <w:marTop w:val="0"/>
                  <w:marBottom w:val="0"/>
                  <w:divBdr>
                    <w:top w:val="none" w:sz="0" w:space="0" w:color="auto"/>
                    <w:left w:val="none" w:sz="0" w:space="0" w:color="auto"/>
                    <w:bottom w:val="none" w:sz="0" w:space="0" w:color="auto"/>
                    <w:right w:val="none" w:sz="0" w:space="0" w:color="auto"/>
                  </w:divBdr>
                </w:div>
                <w:div w:id="154148778">
                  <w:marLeft w:val="0"/>
                  <w:marRight w:val="0"/>
                  <w:marTop w:val="0"/>
                  <w:marBottom w:val="0"/>
                  <w:divBdr>
                    <w:top w:val="none" w:sz="0" w:space="0" w:color="auto"/>
                    <w:left w:val="none" w:sz="0" w:space="0" w:color="auto"/>
                    <w:bottom w:val="none" w:sz="0" w:space="0" w:color="auto"/>
                    <w:right w:val="none" w:sz="0" w:space="0" w:color="auto"/>
                  </w:divBdr>
                </w:div>
                <w:div w:id="1579972679">
                  <w:marLeft w:val="0"/>
                  <w:marRight w:val="0"/>
                  <w:marTop w:val="0"/>
                  <w:marBottom w:val="0"/>
                  <w:divBdr>
                    <w:top w:val="none" w:sz="0" w:space="0" w:color="auto"/>
                    <w:left w:val="none" w:sz="0" w:space="0" w:color="auto"/>
                    <w:bottom w:val="none" w:sz="0" w:space="0" w:color="auto"/>
                    <w:right w:val="none" w:sz="0" w:space="0" w:color="auto"/>
                  </w:divBdr>
                </w:div>
                <w:div w:id="19787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5785">
          <w:marLeft w:val="0"/>
          <w:marRight w:val="0"/>
          <w:marTop w:val="0"/>
          <w:marBottom w:val="120"/>
          <w:divBdr>
            <w:top w:val="none" w:sz="0" w:space="0" w:color="auto"/>
            <w:left w:val="none" w:sz="0" w:space="0" w:color="auto"/>
            <w:bottom w:val="none" w:sz="0" w:space="0" w:color="auto"/>
            <w:right w:val="none" w:sz="0" w:space="0" w:color="auto"/>
          </w:divBdr>
          <w:divsChild>
            <w:div w:id="418648421">
              <w:marLeft w:val="0"/>
              <w:marRight w:val="0"/>
              <w:marTop w:val="0"/>
              <w:marBottom w:val="0"/>
              <w:divBdr>
                <w:top w:val="none" w:sz="0" w:space="0" w:color="auto"/>
                <w:left w:val="none" w:sz="0" w:space="0" w:color="auto"/>
                <w:bottom w:val="none" w:sz="0" w:space="0" w:color="auto"/>
                <w:right w:val="none" w:sz="0" w:space="0" w:color="auto"/>
              </w:divBdr>
              <w:divsChild>
                <w:div w:id="1422289882">
                  <w:marLeft w:val="0"/>
                  <w:marRight w:val="0"/>
                  <w:marTop w:val="0"/>
                  <w:marBottom w:val="0"/>
                  <w:divBdr>
                    <w:top w:val="none" w:sz="0" w:space="0" w:color="auto"/>
                    <w:left w:val="none" w:sz="0" w:space="0" w:color="auto"/>
                    <w:bottom w:val="none" w:sz="0" w:space="0" w:color="auto"/>
                    <w:right w:val="none" w:sz="0" w:space="0" w:color="auto"/>
                  </w:divBdr>
                </w:div>
                <w:div w:id="541555228">
                  <w:marLeft w:val="0"/>
                  <w:marRight w:val="0"/>
                  <w:marTop w:val="0"/>
                  <w:marBottom w:val="0"/>
                  <w:divBdr>
                    <w:top w:val="none" w:sz="0" w:space="0" w:color="auto"/>
                    <w:left w:val="none" w:sz="0" w:space="0" w:color="auto"/>
                    <w:bottom w:val="none" w:sz="0" w:space="0" w:color="auto"/>
                    <w:right w:val="none" w:sz="0" w:space="0" w:color="auto"/>
                  </w:divBdr>
                </w:div>
                <w:div w:id="589776526">
                  <w:marLeft w:val="0"/>
                  <w:marRight w:val="0"/>
                  <w:marTop w:val="0"/>
                  <w:marBottom w:val="0"/>
                  <w:divBdr>
                    <w:top w:val="none" w:sz="0" w:space="0" w:color="auto"/>
                    <w:left w:val="none" w:sz="0" w:space="0" w:color="auto"/>
                    <w:bottom w:val="none" w:sz="0" w:space="0" w:color="auto"/>
                    <w:right w:val="none" w:sz="0" w:space="0" w:color="auto"/>
                  </w:divBdr>
                </w:div>
                <w:div w:id="1585604400">
                  <w:marLeft w:val="0"/>
                  <w:marRight w:val="0"/>
                  <w:marTop w:val="0"/>
                  <w:marBottom w:val="0"/>
                  <w:divBdr>
                    <w:top w:val="none" w:sz="0" w:space="0" w:color="auto"/>
                    <w:left w:val="none" w:sz="0" w:space="0" w:color="auto"/>
                    <w:bottom w:val="none" w:sz="0" w:space="0" w:color="auto"/>
                    <w:right w:val="none" w:sz="0" w:space="0" w:color="auto"/>
                  </w:divBdr>
                </w:div>
                <w:div w:id="1444348458">
                  <w:marLeft w:val="0"/>
                  <w:marRight w:val="0"/>
                  <w:marTop w:val="0"/>
                  <w:marBottom w:val="0"/>
                  <w:divBdr>
                    <w:top w:val="none" w:sz="0" w:space="0" w:color="auto"/>
                    <w:left w:val="none" w:sz="0" w:space="0" w:color="auto"/>
                    <w:bottom w:val="none" w:sz="0" w:space="0" w:color="auto"/>
                    <w:right w:val="none" w:sz="0" w:space="0" w:color="auto"/>
                  </w:divBdr>
                </w:div>
                <w:div w:id="269819327">
                  <w:marLeft w:val="0"/>
                  <w:marRight w:val="0"/>
                  <w:marTop w:val="0"/>
                  <w:marBottom w:val="0"/>
                  <w:divBdr>
                    <w:top w:val="none" w:sz="0" w:space="0" w:color="auto"/>
                    <w:left w:val="none" w:sz="0" w:space="0" w:color="auto"/>
                    <w:bottom w:val="none" w:sz="0" w:space="0" w:color="auto"/>
                    <w:right w:val="none" w:sz="0" w:space="0" w:color="auto"/>
                  </w:divBdr>
                </w:div>
                <w:div w:id="767506639">
                  <w:marLeft w:val="0"/>
                  <w:marRight w:val="0"/>
                  <w:marTop w:val="0"/>
                  <w:marBottom w:val="0"/>
                  <w:divBdr>
                    <w:top w:val="none" w:sz="0" w:space="0" w:color="auto"/>
                    <w:left w:val="none" w:sz="0" w:space="0" w:color="auto"/>
                    <w:bottom w:val="none" w:sz="0" w:space="0" w:color="auto"/>
                    <w:right w:val="none" w:sz="0" w:space="0" w:color="auto"/>
                  </w:divBdr>
                </w:div>
                <w:div w:id="116729244">
                  <w:marLeft w:val="0"/>
                  <w:marRight w:val="0"/>
                  <w:marTop w:val="0"/>
                  <w:marBottom w:val="0"/>
                  <w:divBdr>
                    <w:top w:val="none" w:sz="0" w:space="0" w:color="auto"/>
                    <w:left w:val="none" w:sz="0" w:space="0" w:color="auto"/>
                    <w:bottom w:val="none" w:sz="0" w:space="0" w:color="auto"/>
                    <w:right w:val="none" w:sz="0" w:space="0" w:color="auto"/>
                  </w:divBdr>
                </w:div>
                <w:div w:id="1374117521">
                  <w:marLeft w:val="0"/>
                  <w:marRight w:val="0"/>
                  <w:marTop w:val="0"/>
                  <w:marBottom w:val="0"/>
                  <w:divBdr>
                    <w:top w:val="none" w:sz="0" w:space="0" w:color="auto"/>
                    <w:left w:val="none" w:sz="0" w:space="0" w:color="auto"/>
                    <w:bottom w:val="none" w:sz="0" w:space="0" w:color="auto"/>
                    <w:right w:val="none" w:sz="0" w:space="0" w:color="auto"/>
                  </w:divBdr>
                </w:div>
                <w:div w:id="89395294">
                  <w:marLeft w:val="0"/>
                  <w:marRight w:val="0"/>
                  <w:marTop w:val="0"/>
                  <w:marBottom w:val="0"/>
                  <w:divBdr>
                    <w:top w:val="none" w:sz="0" w:space="0" w:color="auto"/>
                    <w:left w:val="none" w:sz="0" w:space="0" w:color="auto"/>
                    <w:bottom w:val="none" w:sz="0" w:space="0" w:color="auto"/>
                    <w:right w:val="none" w:sz="0" w:space="0" w:color="auto"/>
                  </w:divBdr>
                </w:div>
                <w:div w:id="2003770928">
                  <w:marLeft w:val="0"/>
                  <w:marRight w:val="0"/>
                  <w:marTop w:val="0"/>
                  <w:marBottom w:val="0"/>
                  <w:divBdr>
                    <w:top w:val="none" w:sz="0" w:space="0" w:color="auto"/>
                    <w:left w:val="none" w:sz="0" w:space="0" w:color="auto"/>
                    <w:bottom w:val="none" w:sz="0" w:space="0" w:color="auto"/>
                    <w:right w:val="none" w:sz="0" w:space="0" w:color="auto"/>
                  </w:divBdr>
                </w:div>
                <w:div w:id="782651172">
                  <w:marLeft w:val="0"/>
                  <w:marRight w:val="0"/>
                  <w:marTop w:val="0"/>
                  <w:marBottom w:val="0"/>
                  <w:divBdr>
                    <w:top w:val="none" w:sz="0" w:space="0" w:color="auto"/>
                    <w:left w:val="none" w:sz="0" w:space="0" w:color="auto"/>
                    <w:bottom w:val="none" w:sz="0" w:space="0" w:color="auto"/>
                    <w:right w:val="none" w:sz="0" w:space="0" w:color="auto"/>
                  </w:divBdr>
                </w:div>
                <w:div w:id="1132021100">
                  <w:marLeft w:val="0"/>
                  <w:marRight w:val="0"/>
                  <w:marTop w:val="0"/>
                  <w:marBottom w:val="0"/>
                  <w:divBdr>
                    <w:top w:val="none" w:sz="0" w:space="0" w:color="auto"/>
                    <w:left w:val="none" w:sz="0" w:space="0" w:color="auto"/>
                    <w:bottom w:val="none" w:sz="0" w:space="0" w:color="auto"/>
                    <w:right w:val="none" w:sz="0" w:space="0" w:color="auto"/>
                  </w:divBdr>
                </w:div>
                <w:div w:id="1579904224">
                  <w:marLeft w:val="0"/>
                  <w:marRight w:val="0"/>
                  <w:marTop w:val="0"/>
                  <w:marBottom w:val="0"/>
                  <w:divBdr>
                    <w:top w:val="none" w:sz="0" w:space="0" w:color="auto"/>
                    <w:left w:val="none" w:sz="0" w:space="0" w:color="auto"/>
                    <w:bottom w:val="none" w:sz="0" w:space="0" w:color="auto"/>
                    <w:right w:val="none" w:sz="0" w:space="0" w:color="auto"/>
                  </w:divBdr>
                </w:div>
                <w:div w:id="1886870420">
                  <w:marLeft w:val="0"/>
                  <w:marRight w:val="0"/>
                  <w:marTop w:val="0"/>
                  <w:marBottom w:val="0"/>
                  <w:divBdr>
                    <w:top w:val="none" w:sz="0" w:space="0" w:color="auto"/>
                    <w:left w:val="none" w:sz="0" w:space="0" w:color="auto"/>
                    <w:bottom w:val="none" w:sz="0" w:space="0" w:color="auto"/>
                    <w:right w:val="none" w:sz="0" w:space="0" w:color="auto"/>
                  </w:divBdr>
                </w:div>
                <w:div w:id="1857422881">
                  <w:marLeft w:val="0"/>
                  <w:marRight w:val="0"/>
                  <w:marTop w:val="0"/>
                  <w:marBottom w:val="0"/>
                  <w:divBdr>
                    <w:top w:val="none" w:sz="0" w:space="0" w:color="auto"/>
                    <w:left w:val="none" w:sz="0" w:space="0" w:color="auto"/>
                    <w:bottom w:val="none" w:sz="0" w:space="0" w:color="auto"/>
                    <w:right w:val="none" w:sz="0" w:space="0" w:color="auto"/>
                  </w:divBdr>
                </w:div>
                <w:div w:id="470246790">
                  <w:marLeft w:val="0"/>
                  <w:marRight w:val="0"/>
                  <w:marTop w:val="0"/>
                  <w:marBottom w:val="0"/>
                  <w:divBdr>
                    <w:top w:val="none" w:sz="0" w:space="0" w:color="auto"/>
                    <w:left w:val="none" w:sz="0" w:space="0" w:color="auto"/>
                    <w:bottom w:val="none" w:sz="0" w:space="0" w:color="auto"/>
                    <w:right w:val="none" w:sz="0" w:space="0" w:color="auto"/>
                  </w:divBdr>
                </w:div>
                <w:div w:id="1611860872">
                  <w:marLeft w:val="0"/>
                  <w:marRight w:val="0"/>
                  <w:marTop w:val="0"/>
                  <w:marBottom w:val="0"/>
                  <w:divBdr>
                    <w:top w:val="none" w:sz="0" w:space="0" w:color="auto"/>
                    <w:left w:val="none" w:sz="0" w:space="0" w:color="auto"/>
                    <w:bottom w:val="none" w:sz="0" w:space="0" w:color="auto"/>
                    <w:right w:val="none" w:sz="0" w:space="0" w:color="auto"/>
                  </w:divBdr>
                </w:div>
                <w:div w:id="1639798812">
                  <w:marLeft w:val="0"/>
                  <w:marRight w:val="0"/>
                  <w:marTop w:val="0"/>
                  <w:marBottom w:val="0"/>
                  <w:divBdr>
                    <w:top w:val="none" w:sz="0" w:space="0" w:color="auto"/>
                    <w:left w:val="none" w:sz="0" w:space="0" w:color="auto"/>
                    <w:bottom w:val="none" w:sz="0" w:space="0" w:color="auto"/>
                    <w:right w:val="none" w:sz="0" w:space="0" w:color="auto"/>
                  </w:divBdr>
                </w:div>
                <w:div w:id="1498224989">
                  <w:marLeft w:val="0"/>
                  <w:marRight w:val="0"/>
                  <w:marTop w:val="0"/>
                  <w:marBottom w:val="0"/>
                  <w:divBdr>
                    <w:top w:val="none" w:sz="0" w:space="0" w:color="auto"/>
                    <w:left w:val="none" w:sz="0" w:space="0" w:color="auto"/>
                    <w:bottom w:val="none" w:sz="0" w:space="0" w:color="auto"/>
                    <w:right w:val="none" w:sz="0" w:space="0" w:color="auto"/>
                  </w:divBdr>
                </w:div>
                <w:div w:id="107432592">
                  <w:marLeft w:val="0"/>
                  <w:marRight w:val="0"/>
                  <w:marTop w:val="0"/>
                  <w:marBottom w:val="0"/>
                  <w:divBdr>
                    <w:top w:val="none" w:sz="0" w:space="0" w:color="auto"/>
                    <w:left w:val="none" w:sz="0" w:space="0" w:color="auto"/>
                    <w:bottom w:val="none" w:sz="0" w:space="0" w:color="auto"/>
                    <w:right w:val="none" w:sz="0" w:space="0" w:color="auto"/>
                  </w:divBdr>
                </w:div>
                <w:div w:id="454982578">
                  <w:marLeft w:val="0"/>
                  <w:marRight w:val="0"/>
                  <w:marTop w:val="0"/>
                  <w:marBottom w:val="0"/>
                  <w:divBdr>
                    <w:top w:val="none" w:sz="0" w:space="0" w:color="auto"/>
                    <w:left w:val="none" w:sz="0" w:space="0" w:color="auto"/>
                    <w:bottom w:val="none" w:sz="0" w:space="0" w:color="auto"/>
                    <w:right w:val="none" w:sz="0" w:space="0" w:color="auto"/>
                  </w:divBdr>
                </w:div>
                <w:div w:id="2126263962">
                  <w:marLeft w:val="0"/>
                  <w:marRight w:val="0"/>
                  <w:marTop w:val="0"/>
                  <w:marBottom w:val="0"/>
                  <w:divBdr>
                    <w:top w:val="none" w:sz="0" w:space="0" w:color="auto"/>
                    <w:left w:val="none" w:sz="0" w:space="0" w:color="auto"/>
                    <w:bottom w:val="none" w:sz="0" w:space="0" w:color="auto"/>
                    <w:right w:val="none" w:sz="0" w:space="0" w:color="auto"/>
                  </w:divBdr>
                </w:div>
                <w:div w:id="1477530651">
                  <w:marLeft w:val="0"/>
                  <w:marRight w:val="0"/>
                  <w:marTop w:val="0"/>
                  <w:marBottom w:val="0"/>
                  <w:divBdr>
                    <w:top w:val="none" w:sz="0" w:space="0" w:color="auto"/>
                    <w:left w:val="none" w:sz="0" w:space="0" w:color="auto"/>
                    <w:bottom w:val="none" w:sz="0" w:space="0" w:color="auto"/>
                    <w:right w:val="none" w:sz="0" w:space="0" w:color="auto"/>
                  </w:divBdr>
                </w:div>
                <w:div w:id="566574631">
                  <w:marLeft w:val="0"/>
                  <w:marRight w:val="0"/>
                  <w:marTop w:val="0"/>
                  <w:marBottom w:val="0"/>
                  <w:divBdr>
                    <w:top w:val="none" w:sz="0" w:space="0" w:color="auto"/>
                    <w:left w:val="none" w:sz="0" w:space="0" w:color="auto"/>
                    <w:bottom w:val="none" w:sz="0" w:space="0" w:color="auto"/>
                    <w:right w:val="none" w:sz="0" w:space="0" w:color="auto"/>
                  </w:divBdr>
                </w:div>
                <w:div w:id="72974122">
                  <w:marLeft w:val="0"/>
                  <w:marRight w:val="0"/>
                  <w:marTop w:val="0"/>
                  <w:marBottom w:val="0"/>
                  <w:divBdr>
                    <w:top w:val="none" w:sz="0" w:space="0" w:color="auto"/>
                    <w:left w:val="none" w:sz="0" w:space="0" w:color="auto"/>
                    <w:bottom w:val="none" w:sz="0" w:space="0" w:color="auto"/>
                    <w:right w:val="none" w:sz="0" w:space="0" w:color="auto"/>
                  </w:divBdr>
                </w:div>
                <w:div w:id="537283896">
                  <w:marLeft w:val="0"/>
                  <w:marRight w:val="0"/>
                  <w:marTop w:val="0"/>
                  <w:marBottom w:val="0"/>
                  <w:divBdr>
                    <w:top w:val="none" w:sz="0" w:space="0" w:color="auto"/>
                    <w:left w:val="none" w:sz="0" w:space="0" w:color="auto"/>
                    <w:bottom w:val="none" w:sz="0" w:space="0" w:color="auto"/>
                    <w:right w:val="none" w:sz="0" w:space="0" w:color="auto"/>
                  </w:divBdr>
                </w:div>
                <w:div w:id="14814762">
                  <w:marLeft w:val="0"/>
                  <w:marRight w:val="0"/>
                  <w:marTop w:val="0"/>
                  <w:marBottom w:val="0"/>
                  <w:divBdr>
                    <w:top w:val="none" w:sz="0" w:space="0" w:color="auto"/>
                    <w:left w:val="none" w:sz="0" w:space="0" w:color="auto"/>
                    <w:bottom w:val="none" w:sz="0" w:space="0" w:color="auto"/>
                    <w:right w:val="none" w:sz="0" w:space="0" w:color="auto"/>
                  </w:divBdr>
                </w:div>
                <w:div w:id="1734616542">
                  <w:marLeft w:val="0"/>
                  <w:marRight w:val="0"/>
                  <w:marTop w:val="0"/>
                  <w:marBottom w:val="0"/>
                  <w:divBdr>
                    <w:top w:val="none" w:sz="0" w:space="0" w:color="auto"/>
                    <w:left w:val="none" w:sz="0" w:space="0" w:color="auto"/>
                    <w:bottom w:val="none" w:sz="0" w:space="0" w:color="auto"/>
                    <w:right w:val="none" w:sz="0" w:space="0" w:color="auto"/>
                  </w:divBdr>
                </w:div>
                <w:div w:id="1283801106">
                  <w:marLeft w:val="0"/>
                  <w:marRight w:val="0"/>
                  <w:marTop w:val="0"/>
                  <w:marBottom w:val="0"/>
                  <w:divBdr>
                    <w:top w:val="none" w:sz="0" w:space="0" w:color="auto"/>
                    <w:left w:val="none" w:sz="0" w:space="0" w:color="auto"/>
                    <w:bottom w:val="none" w:sz="0" w:space="0" w:color="auto"/>
                    <w:right w:val="none" w:sz="0" w:space="0" w:color="auto"/>
                  </w:divBdr>
                </w:div>
                <w:div w:id="2118913388">
                  <w:marLeft w:val="0"/>
                  <w:marRight w:val="0"/>
                  <w:marTop w:val="0"/>
                  <w:marBottom w:val="0"/>
                  <w:divBdr>
                    <w:top w:val="none" w:sz="0" w:space="0" w:color="auto"/>
                    <w:left w:val="none" w:sz="0" w:space="0" w:color="auto"/>
                    <w:bottom w:val="none" w:sz="0" w:space="0" w:color="auto"/>
                    <w:right w:val="none" w:sz="0" w:space="0" w:color="auto"/>
                  </w:divBdr>
                </w:div>
                <w:div w:id="2032604778">
                  <w:marLeft w:val="0"/>
                  <w:marRight w:val="0"/>
                  <w:marTop w:val="0"/>
                  <w:marBottom w:val="0"/>
                  <w:divBdr>
                    <w:top w:val="none" w:sz="0" w:space="0" w:color="auto"/>
                    <w:left w:val="none" w:sz="0" w:space="0" w:color="auto"/>
                    <w:bottom w:val="none" w:sz="0" w:space="0" w:color="auto"/>
                    <w:right w:val="none" w:sz="0" w:space="0" w:color="auto"/>
                  </w:divBdr>
                </w:div>
                <w:div w:id="1761678470">
                  <w:marLeft w:val="0"/>
                  <w:marRight w:val="0"/>
                  <w:marTop w:val="0"/>
                  <w:marBottom w:val="0"/>
                  <w:divBdr>
                    <w:top w:val="none" w:sz="0" w:space="0" w:color="auto"/>
                    <w:left w:val="none" w:sz="0" w:space="0" w:color="auto"/>
                    <w:bottom w:val="none" w:sz="0" w:space="0" w:color="auto"/>
                    <w:right w:val="none" w:sz="0" w:space="0" w:color="auto"/>
                  </w:divBdr>
                </w:div>
                <w:div w:id="1630235936">
                  <w:marLeft w:val="0"/>
                  <w:marRight w:val="0"/>
                  <w:marTop w:val="0"/>
                  <w:marBottom w:val="0"/>
                  <w:divBdr>
                    <w:top w:val="none" w:sz="0" w:space="0" w:color="auto"/>
                    <w:left w:val="none" w:sz="0" w:space="0" w:color="auto"/>
                    <w:bottom w:val="none" w:sz="0" w:space="0" w:color="auto"/>
                    <w:right w:val="none" w:sz="0" w:space="0" w:color="auto"/>
                  </w:divBdr>
                </w:div>
                <w:div w:id="121660462">
                  <w:marLeft w:val="0"/>
                  <w:marRight w:val="0"/>
                  <w:marTop w:val="0"/>
                  <w:marBottom w:val="0"/>
                  <w:divBdr>
                    <w:top w:val="none" w:sz="0" w:space="0" w:color="auto"/>
                    <w:left w:val="none" w:sz="0" w:space="0" w:color="auto"/>
                    <w:bottom w:val="none" w:sz="0" w:space="0" w:color="auto"/>
                    <w:right w:val="none" w:sz="0" w:space="0" w:color="auto"/>
                  </w:divBdr>
                </w:div>
                <w:div w:id="1507593883">
                  <w:marLeft w:val="0"/>
                  <w:marRight w:val="0"/>
                  <w:marTop w:val="0"/>
                  <w:marBottom w:val="0"/>
                  <w:divBdr>
                    <w:top w:val="none" w:sz="0" w:space="0" w:color="auto"/>
                    <w:left w:val="none" w:sz="0" w:space="0" w:color="auto"/>
                    <w:bottom w:val="none" w:sz="0" w:space="0" w:color="auto"/>
                    <w:right w:val="none" w:sz="0" w:space="0" w:color="auto"/>
                  </w:divBdr>
                </w:div>
                <w:div w:id="1621645326">
                  <w:marLeft w:val="0"/>
                  <w:marRight w:val="0"/>
                  <w:marTop w:val="0"/>
                  <w:marBottom w:val="0"/>
                  <w:divBdr>
                    <w:top w:val="none" w:sz="0" w:space="0" w:color="auto"/>
                    <w:left w:val="none" w:sz="0" w:space="0" w:color="auto"/>
                    <w:bottom w:val="none" w:sz="0" w:space="0" w:color="auto"/>
                    <w:right w:val="none" w:sz="0" w:space="0" w:color="auto"/>
                  </w:divBdr>
                </w:div>
                <w:div w:id="1098714741">
                  <w:marLeft w:val="0"/>
                  <w:marRight w:val="0"/>
                  <w:marTop w:val="0"/>
                  <w:marBottom w:val="0"/>
                  <w:divBdr>
                    <w:top w:val="none" w:sz="0" w:space="0" w:color="auto"/>
                    <w:left w:val="none" w:sz="0" w:space="0" w:color="auto"/>
                    <w:bottom w:val="none" w:sz="0" w:space="0" w:color="auto"/>
                    <w:right w:val="none" w:sz="0" w:space="0" w:color="auto"/>
                  </w:divBdr>
                </w:div>
                <w:div w:id="793712330">
                  <w:marLeft w:val="0"/>
                  <w:marRight w:val="0"/>
                  <w:marTop w:val="0"/>
                  <w:marBottom w:val="0"/>
                  <w:divBdr>
                    <w:top w:val="none" w:sz="0" w:space="0" w:color="auto"/>
                    <w:left w:val="none" w:sz="0" w:space="0" w:color="auto"/>
                    <w:bottom w:val="none" w:sz="0" w:space="0" w:color="auto"/>
                    <w:right w:val="none" w:sz="0" w:space="0" w:color="auto"/>
                  </w:divBdr>
                </w:div>
                <w:div w:id="1238057295">
                  <w:marLeft w:val="0"/>
                  <w:marRight w:val="0"/>
                  <w:marTop w:val="0"/>
                  <w:marBottom w:val="0"/>
                  <w:divBdr>
                    <w:top w:val="none" w:sz="0" w:space="0" w:color="auto"/>
                    <w:left w:val="none" w:sz="0" w:space="0" w:color="auto"/>
                    <w:bottom w:val="none" w:sz="0" w:space="0" w:color="auto"/>
                    <w:right w:val="none" w:sz="0" w:space="0" w:color="auto"/>
                  </w:divBdr>
                </w:div>
                <w:div w:id="562522732">
                  <w:marLeft w:val="0"/>
                  <w:marRight w:val="0"/>
                  <w:marTop w:val="0"/>
                  <w:marBottom w:val="0"/>
                  <w:divBdr>
                    <w:top w:val="none" w:sz="0" w:space="0" w:color="auto"/>
                    <w:left w:val="none" w:sz="0" w:space="0" w:color="auto"/>
                    <w:bottom w:val="none" w:sz="0" w:space="0" w:color="auto"/>
                    <w:right w:val="none" w:sz="0" w:space="0" w:color="auto"/>
                  </w:divBdr>
                </w:div>
                <w:div w:id="1652322126">
                  <w:marLeft w:val="0"/>
                  <w:marRight w:val="0"/>
                  <w:marTop w:val="0"/>
                  <w:marBottom w:val="0"/>
                  <w:divBdr>
                    <w:top w:val="none" w:sz="0" w:space="0" w:color="auto"/>
                    <w:left w:val="none" w:sz="0" w:space="0" w:color="auto"/>
                    <w:bottom w:val="none" w:sz="0" w:space="0" w:color="auto"/>
                    <w:right w:val="none" w:sz="0" w:space="0" w:color="auto"/>
                  </w:divBdr>
                </w:div>
                <w:div w:id="981156312">
                  <w:marLeft w:val="0"/>
                  <w:marRight w:val="0"/>
                  <w:marTop w:val="0"/>
                  <w:marBottom w:val="0"/>
                  <w:divBdr>
                    <w:top w:val="none" w:sz="0" w:space="0" w:color="auto"/>
                    <w:left w:val="none" w:sz="0" w:space="0" w:color="auto"/>
                    <w:bottom w:val="none" w:sz="0" w:space="0" w:color="auto"/>
                    <w:right w:val="none" w:sz="0" w:space="0" w:color="auto"/>
                  </w:divBdr>
                </w:div>
                <w:div w:id="323123011">
                  <w:marLeft w:val="0"/>
                  <w:marRight w:val="0"/>
                  <w:marTop w:val="0"/>
                  <w:marBottom w:val="0"/>
                  <w:divBdr>
                    <w:top w:val="none" w:sz="0" w:space="0" w:color="auto"/>
                    <w:left w:val="none" w:sz="0" w:space="0" w:color="auto"/>
                    <w:bottom w:val="none" w:sz="0" w:space="0" w:color="auto"/>
                    <w:right w:val="none" w:sz="0" w:space="0" w:color="auto"/>
                  </w:divBdr>
                </w:div>
                <w:div w:id="1725566221">
                  <w:marLeft w:val="0"/>
                  <w:marRight w:val="0"/>
                  <w:marTop w:val="0"/>
                  <w:marBottom w:val="0"/>
                  <w:divBdr>
                    <w:top w:val="none" w:sz="0" w:space="0" w:color="auto"/>
                    <w:left w:val="none" w:sz="0" w:space="0" w:color="auto"/>
                    <w:bottom w:val="none" w:sz="0" w:space="0" w:color="auto"/>
                    <w:right w:val="none" w:sz="0" w:space="0" w:color="auto"/>
                  </w:divBdr>
                </w:div>
                <w:div w:id="631326369">
                  <w:marLeft w:val="0"/>
                  <w:marRight w:val="0"/>
                  <w:marTop w:val="0"/>
                  <w:marBottom w:val="0"/>
                  <w:divBdr>
                    <w:top w:val="none" w:sz="0" w:space="0" w:color="auto"/>
                    <w:left w:val="none" w:sz="0" w:space="0" w:color="auto"/>
                    <w:bottom w:val="none" w:sz="0" w:space="0" w:color="auto"/>
                    <w:right w:val="none" w:sz="0" w:space="0" w:color="auto"/>
                  </w:divBdr>
                </w:div>
                <w:div w:id="783310680">
                  <w:marLeft w:val="0"/>
                  <w:marRight w:val="0"/>
                  <w:marTop w:val="0"/>
                  <w:marBottom w:val="0"/>
                  <w:divBdr>
                    <w:top w:val="none" w:sz="0" w:space="0" w:color="auto"/>
                    <w:left w:val="none" w:sz="0" w:space="0" w:color="auto"/>
                    <w:bottom w:val="none" w:sz="0" w:space="0" w:color="auto"/>
                    <w:right w:val="none" w:sz="0" w:space="0" w:color="auto"/>
                  </w:divBdr>
                </w:div>
                <w:div w:id="1334986823">
                  <w:marLeft w:val="0"/>
                  <w:marRight w:val="0"/>
                  <w:marTop w:val="0"/>
                  <w:marBottom w:val="0"/>
                  <w:divBdr>
                    <w:top w:val="none" w:sz="0" w:space="0" w:color="auto"/>
                    <w:left w:val="none" w:sz="0" w:space="0" w:color="auto"/>
                    <w:bottom w:val="none" w:sz="0" w:space="0" w:color="auto"/>
                    <w:right w:val="none" w:sz="0" w:space="0" w:color="auto"/>
                  </w:divBdr>
                </w:div>
                <w:div w:id="1972855439">
                  <w:marLeft w:val="0"/>
                  <w:marRight w:val="0"/>
                  <w:marTop w:val="0"/>
                  <w:marBottom w:val="0"/>
                  <w:divBdr>
                    <w:top w:val="none" w:sz="0" w:space="0" w:color="auto"/>
                    <w:left w:val="none" w:sz="0" w:space="0" w:color="auto"/>
                    <w:bottom w:val="none" w:sz="0" w:space="0" w:color="auto"/>
                    <w:right w:val="none" w:sz="0" w:space="0" w:color="auto"/>
                  </w:divBdr>
                </w:div>
                <w:div w:id="691146771">
                  <w:marLeft w:val="0"/>
                  <w:marRight w:val="0"/>
                  <w:marTop w:val="0"/>
                  <w:marBottom w:val="0"/>
                  <w:divBdr>
                    <w:top w:val="none" w:sz="0" w:space="0" w:color="auto"/>
                    <w:left w:val="none" w:sz="0" w:space="0" w:color="auto"/>
                    <w:bottom w:val="none" w:sz="0" w:space="0" w:color="auto"/>
                    <w:right w:val="none" w:sz="0" w:space="0" w:color="auto"/>
                  </w:divBdr>
                </w:div>
                <w:div w:id="1063330272">
                  <w:marLeft w:val="0"/>
                  <w:marRight w:val="0"/>
                  <w:marTop w:val="0"/>
                  <w:marBottom w:val="0"/>
                  <w:divBdr>
                    <w:top w:val="none" w:sz="0" w:space="0" w:color="auto"/>
                    <w:left w:val="none" w:sz="0" w:space="0" w:color="auto"/>
                    <w:bottom w:val="none" w:sz="0" w:space="0" w:color="auto"/>
                    <w:right w:val="none" w:sz="0" w:space="0" w:color="auto"/>
                  </w:divBdr>
                </w:div>
                <w:div w:id="570966700">
                  <w:marLeft w:val="0"/>
                  <w:marRight w:val="0"/>
                  <w:marTop w:val="0"/>
                  <w:marBottom w:val="0"/>
                  <w:divBdr>
                    <w:top w:val="none" w:sz="0" w:space="0" w:color="auto"/>
                    <w:left w:val="none" w:sz="0" w:space="0" w:color="auto"/>
                    <w:bottom w:val="none" w:sz="0" w:space="0" w:color="auto"/>
                    <w:right w:val="none" w:sz="0" w:space="0" w:color="auto"/>
                  </w:divBdr>
                </w:div>
                <w:div w:id="1355568556">
                  <w:marLeft w:val="0"/>
                  <w:marRight w:val="0"/>
                  <w:marTop w:val="0"/>
                  <w:marBottom w:val="0"/>
                  <w:divBdr>
                    <w:top w:val="none" w:sz="0" w:space="0" w:color="auto"/>
                    <w:left w:val="none" w:sz="0" w:space="0" w:color="auto"/>
                    <w:bottom w:val="none" w:sz="0" w:space="0" w:color="auto"/>
                    <w:right w:val="none" w:sz="0" w:space="0" w:color="auto"/>
                  </w:divBdr>
                </w:div>
                <w:div w:id="1129862417">
                  <w:marLeft w:val="0"/>
                  <w:marRight w:val="0"/>
                  <w:marTop w:val="0"/>
                  <w:marBottom w:val="0"/>
                  <w:divBdr>
                    <w:top w:val="none" w:sz="0" w:space="0" w:color="auto"/>
                    <w:left w:val="none" w:sz="0" w:space="0" w:color="auto"/>
                    <w:bottom w:val="none" w:sz="0" w:space="0" w:color="auto"/>
                    <w:right w:val="none" w:sz="0" w:space="0" w:color="auto"/>
                  </w:divBdr>
                </w:div>
                <w:div w:id="482428578">
                  <w:marLeft w:val="0"/>
                  <w:marRight w:val="0"/>
                  <w:marTop w:val="0"/>
                  <w:marBottom w:val="0"/>
                  <w:divBdr>
                    <w:top w:val="none" w:sz="0" w:space="0" w:color="auto"/>
                    <w:left w:val="none" w:sz="0" w:space="0" w:color="auto"/>
                    <w:bottom w:val="none" w:sz="0" w:space="0" w:color="auto"/>
                    <w:right w:val="none" w:sz="0" w:space="0" w:color="auto"/>
                  </w:divBdr>
                </w:div>
                <w:div w:id="1264267313">
                  <w:marLeft w:val="0"/>
                  <w:marRight w:val="0"/>
                  <w:marTop w:val="0"/>
                  <w:marBottom w:val="0"/>
                  <w:divBdr>
                    <w:top w:val="none" w:sz="0" w:space="0" w:color="auto"/>
                    <w:left w:val="none" w:sz="0" w:space="0" w:color="auto"/>
                    <w:bottom w:val="none" w:sz="0" w:space="0" w:color="auto"/>
                    <w:right w:val="none" w:sz="0" w:space="0" w:color="auto"/>
                  </w:divBdr>
                </w:div>
                <w:div w:id="1898516531">
                  <w:marLeft w:val="0"/>
                  <w:marRight w:val="0"/>
                  <w:marTop w:val="0"/>
                  <w:marBottom w:val="0"/>
                  <w:divBdr>
                    <w:top w:val="none" w:sz="0" w:space="0" w:color="auto"/>
                    <w:left w:val="none" w:sz="0" w:space="0" w:color="auto"/>
                    <w:bottom w:val="none" w:sz="0" w:space="0" w:color="auto"/>
                    <w:right w:val="none" w:sz="0" w:space="0" w:color="auto"/>
                  </w:divBdr>
                </w:div>
                <w:div w:id="271786676">
                  <w:marLeft w:val="0"/>
                  <w:marRight w:val="0"/>
                  <w:marTop w:val="0"/>
                  <w:marBottom w:val="0"/>
                  <w:divBdr>
                    <w:top w:val="none" w:sz="0" w:space="0" w:color="auto"/>
                    <w:left w:val="none" w:sz="0" w:space="0" w:color="auto"/>
                    <w:bottom w:val="none" w:sz="0" w:space="0" w:color="auto"/>
                    <w:right w:val="none" w:sz="0" w:space="0" w:color="auto"/>
                  </w:divBdr>
                </w:div>
                <w:div w:id="1736470795">
                  <w:marLeft w:val="0"/>
                  <w:marRight w:val="0"/>
                  <w:marTop w:val="0"/>
                  <w:marBottom w:val="0"/>
                  <w:divBdr>
                    <w:top w:val="none" w:sz="0" w:space="0" w:color="auto"/>
                    <w:left w:val="none" w:sz="0" w:space="0" w:color="auto"/>
                    <w:bottom w:val="none" w:sz="0" w:space="0" w:color="auto"/>
                    <w:right w:val="none" w:sz="0" w:space="0" w:color="auto"/>
                  </w:divBdr>
                </w:div>
                <w:div w:id="1460535741">
                  <w:marLeft w:val="0"/>
                  <w:marRight w:val="0"/>
                  <w:marTop w:val="0"/>
                  <w:marBottom w:val="0"/>
                  <w:divBdr>
                    <w:top w:val="none" w:sz="0" w:space="0" w:color="auto"/>
                    <w:left w:val="none" w:sz="0" w:space="0" w:color="auto"/>
                    <w:bottom w:val="none" w:sz="0" w:space="0" w:color="auto"/>
                    <w:right w:val="none" w:sz="0" w:space="0" w:color="auto"/>
                  </w:divBdr>
                </w:div>
                <w:div w:id="733046111">
                  <w:marLeft w:val="0"/>
                  <w:marRight w:val="0"/>
                  <w:marTop w:val="0"/>
                  <w:marBottom w:val="0"/>
                  <w:divBdr>
                    <w:top w:val="none" w:sz="0" w:space="0" w:color="auto"/>
                    <w:left w:val="none" w:sz="0" w:space="0" w:color="auto"/>
                    <w:bottom w:val="none" w:sz="0" w:space="0" w:color="auto"/>
                    <w:right w:val="none" w:sz="0" w:space="0" w:color="auto"/>
                  </w:divBdr>
                </w:div>
                <w:div w:id="273095730">
                  <w:marLeft w:val="0"/>
                  <w:marRight w:val="0"/>
                  <w:marTop w:val="0"/>
                  <w:marBottom w:val="0"/>
                  <w:divBdr>
                    <w:top w:val="none" w:sz="0" w:space="0" w:color="auto"/>
                    <w:left w:val="none" w:sz="0" w:space="0" w:color="auto"/>
                    <w:bottom w:val="none" w:sz="0" w:space="0" w:color="auto"/>
                    <w:right w:val="none" w:sz="0" w:space="0" w:color="auto"/>
                  </w:divBdr>
                </w:div>
                <w:div w:id="949777521">
                  <w:marLeft w:val="0"/>
                  <w:marRight w:val="0"/>
                  <w:marTop w:val="0"/>
                  <w:marBottom w:val="0"/>
                  <w:divBdr>
                    <w:top w:val="none" w:sz="0" w:space="0" w:color="auto"/>
                    <w:left w:val="none" w:sz="0" w:space="0" w:color="auto"/>
                    <w:bottom w:val="none" w:sz="0" w:space="0" w:color="auto"/>
                    <w:right w:val="none" w:sz="0" w:space="0" w:color="auto"/>
                  </w:divBdr>
                </w:div>
                <w:div w:id="887766988">
                  <w:marLeft w:val="0"/>
                  <w:marRight w:val="0"/>
                  <w:marTop w:val="0"/>
                  <w:marBottom w:val="0"/>
                  <w:divBdr>
                    <w:top w:val="none" w:sz="0" w:space="0" w:color="auto"/>
                    <w:left w:val="none" w:sz="0" w:space="0" w:color="auto"/>
                    <w:bottom w:val="none" w:sz="0" w:space="0" w:color="auto"/>
                    <w:right w:val="none" w:sz="0" w:space="0" w:color="auto"/>
                  </w:divBdr>
                </w:div>
                <w:div w:id="483132797">
                  <w:marLeft w:val="0"/>
                  <w:marRight w:val="0"/>
                  <w:marTop w:val="0"/>
                  <w:marBottom w:val="0"/>
                  <w:divBdr>
                    <w:top w:val="none" w:sz="0" w:space="0" w:color="auto"/>
                    <w:left w:val="none" w:sz="0" w:space="0" w:color="auto"/>
                    <w:bottom w:val="none" w:sz="0" w:space="0" w:color="auto"/>
                    <w:right w:val="none" w:sz="0" w:space="0" w:color="auto"/>
                  </w:divBdr>
                </w:div>
                <w:div w:id="114181163">
                  <w:marLeft w:val="0"/>
                  <w:marRight w:val="0"/>
                  <w:marTop w:val="0"/>
                  <w:marBottom w:val="0"/>
                  <w:divBdr>
                    <w:top w:val="none" w:sz="0" w:space="0" w:color="auto"/>
                    <w:left w:val="none" w:sz="0" w:space="0" w:color="auto"/>
                    <w:bottom w:val="none" w:sz="0" w:space="0" w:color="auto"/>
                    <w:right w:val="none" w:sz="0" w:space="0" w:color="auto"/>
                  </w:divBdr>
                </w:div>
                <w:div w:id="786586996">
                  <w:marLeft w:val="0"/>
                  <w:marRight w:val="0"/>
                  <w:marTop w:val="0"/>
                  <w:marBottom w:val="0"/>
                  <w:divBdr>
                    <w:top w:val="none" w:sz="0" w:space="0" w:color="auto"/>
                    <w:left w:val="none" w:sz="0" w:space="0" w:color="auto"/>
                    <w:bottom w:val="none" w:sz="0" w:space="0" w:color="auto"/>
                    <w:right w:val="none" w:sz="0" w:space="0" w:color="auto"/>
                  </w:divBdr>
                </w:div>
                <w:div w:id="1394700239">
                  <w:marLeft w:val="0"/>
                  <w:marRight w:val="0"/>
                  <w:marTop w:val="0"/>
                  <w:marBottom w:val="0"/>
                  <w:divBdr>
                    <w:top w:val="none" w:sz="0" w:space="0" w:color="auto"/>
                    <w:left w:val="none" w:sz="0" w:space="0" w:color="auto"/>
                    <w:bottom w:val="none" w:sz="0" w:space="0" w:color="auto"/>
                    <w:right w:val="none" w:sz="0" w:space="0" w:color="auto"/>
                  </w:divBdr>
                </w:div>
                <w:div w:id="302388670">
                  <w:marLeft w:val="0"/>
                  <w:marRight w:val="0"/>
                  <w:marTop w:val="0"/>
                  <w:marBottom w:val="0"/>
                  <w:divBdr>
                    <w:top w:val="none" w:sz="0" w:space="0" w:color="auto"/>
                    <w:left w:val="none" w:sz="0" w:space="0" w:color="auto"/>
                    <w:bottom w:val="none" w:sz="0" w:space="0" w:color="auto"/>
                    <w:right w:val="none" w:sz="0" w:space="0" w:color="auto"/>
                  </w:divBdr>
                </w:div>
                <w:div w:id="809596361">
                  <w:marLeft w:val="0"/>
                  <w:marRight w:val="0"/>
                  <w:marTop w:val="0"/>
                  <w:marBottom w:val="0"/>
                  <w:divBdr>
                    <w:top w:val="none" w:sz="0" w:space="0" w:color="auto"/>
                    <w:left w:val="none" w:sz="0" w:space="0" w:color="auto"/>
                    <w:bottom w:val="none" w:sz="0" w:space="0" w:color="auto"/>
                    <w:right w:val="none" w:sz="0" w:space="0" w:color="auto"/>
                  </w:divBdr>
                </w:div>
                <w:div w:id="1046374109">
                  <w:marLeft w:val="0"/>
                  <w:marRight w:val="0"/>
                  <w:marTop w:val="0"/>
                  <w:marBottom w:val="0"/>
                  <w:divBdr>
                    <w:top w:val="none" w:sz="0" w:space="0" w:color="auto"/>
                    <w:left w:val="none" w:sz="0" w:space="0" w:color="auto"/>
                    <w:bottom w:val="none" w:sz="0" w:space="0" w:color="auto"/>
                    <w:right w:val="none" w:sz="0" w:space="0" w:color="auto"/>
                  </w:divBdr>
                </w:div>
                <w:div w:id="1263300877">
                  <w:marLeft w:val="0"/>
                  <w:marRight w:val="0"/>
                  <w:marTop w:val="0"/>
                  <w:marBottom w:val="0"/>
                  <w:divBdr>
                    <w:top w:val="none" w:sz="0" w:space="0" w:color="auto"/>
                    <w:left w:val="none" w:sz="0" w:space="0" w:color="auto"/>
                    <w:bottom w:val="none" w:sz="0" w:space="0" w:color="auto"/>
                    <w:right w:val="none" w:sz="0" w:space="0" w:color="auto"/>
                  </w:divBdr>
                </w:div>
                <w:div w:id="620654000">
                  <w:marLeft w:val="0"/>
                  <w:marRight w:val="0"/>
                  <w:marTop w:val="0"/>
                  <w:marBottom w:val="0"/>
                  <w:divBdr>
                    <w:top w:val="none" w:sz="0" w:space="0" w:color="auto"/>
                    <w:left w:val="none" w:sz="0" w:space="0" w:color="auto"/>
                    <w:bottom w:val="none" w:sz="0" w:space="0" w:color="auto"/>
                    <w:right w:val="none" w:sz="0" w:space="0" w:color="auto"/>
                  </w:divBdr>
                </w:div>
                <w:div w:id="462887807">
                  <w:marLeft w:val="0"/>
                  <w:marRight w:val="0"/>
                  <w:marTop w:val="0"/>
                  <w:marBottom w:val="0"/>
                  <w:divBdr>
                    <w:top w:val="none" w:sz="0" w:space="0" w:color="auto"/>
                    <w:left w:val="none" w:sz="0" w:space="0" w:color="auto"/>
                    <w:bottom w:val="none" w:sz="0" w:space="0" w:color="auto"/>
                    <w:right w:val="none" w:sz="0" w:space="0" w:color="auto"/>
                  </w:divBdr>
                </w:div>
                <w:div w:id="1725984012">
                  <w:marLeft w:val="0"/>
                  <w:marRight w:val="0"/>
                  <w:marTop w:val="0"/>
                  <w:marBottom w:val="0"/>
                  <w:divBdr>
                    <w:top w:val="none" w:sz="0" w:space="0" w:color="auto"/>
                    <w:left w:val="none" w:sz="0" w:space="0" w:color="auto"/>
                    <w:bottom w:val="none" w:sz="0" w:space="0" w:color="auto"/>
                    <w:right w:val="none" w:sz="0" w:space="0" w:color="auto"/>
                  </w:divBdr>
                </w:div>
                <w:div w:id="2117483845">
                  <w:marLeft w:val="0"/>
                  <w:marRight w:val="0"/>
                  <w:marTop w:val="0"/>
                  <w:marBottom w:val="0"/>
                  <w:divBdr>
                    <w:top w:val="none" w:sz="0" w:space="0" w:color="auto"/>
                    <w:left w:val="none" w:sz="0" w:space="0" w:color="auto"/>
                    <w:bottom w:val="none" w:sz="0" w:space="0" w:color="auto"/>
                    <w:right w:val="none" w:sz="0" w:space="0" w:color="auto"/>
                  </w:divBdr>
                </w:div>
                <w:div w:id="542981119">
                  <w:marLeft w:val="0"/>
                  <w:marRight w:val="0"/>
                  <w:marTop w:val="0"/>
                  <w:marBottom w:val="0"/>
                  <w:divBdr>
                    <w:top w:val="none" w:sz="0" w:space="0" w:color="auto"/>
                    <w:left w:val="none" w:sz="0" w:space="0" w:color="auto"/>
                    <w:bottom w:val="none" w:sz="0" w:space="0" w:color="auto"/>
                    <w:right w:val="none" w:sz="0" w:space="0" w:color="auto"/>
                  </w:divBdr>
                </w:div>
                <w:div w:id="1297026105">
                  <w:marLeft w:val="0"/>
                  <w:marRight w:val="0"/>
                  <w:marTop w:val="0"/>
                  <w:marBottom w:val="0"/>
                  <w:divBdr>
                    <w:top w:val="none" w:sz="0" w:space="0" w:color="auto"/>
                    <w:left w:val="none" w:sz="0" w:space="0" w:color="auto"/>
                    <w:bottom w:val="none" w:sz="0" w:space="0" w:color="auto"/>
                    <w:right w:val="none" w:sz="0" w:space="0" w:color="auto"/>
                  </w:divBdr>
                </w:div>
                <w:div w:id="1962027449">
                  <w:marLeft w:val="0"/>
                  <w:marRight w:val="0"/>
                  <w:marTop w:val="0"/>
                  <w:marBottom w:val="0"/>
                  <w:divBdr>
                    <w:top w:val="none" w:sz="0" w:space="0" w:color="auto"/>
                    <w:left w:val="none" w:sz="0" w:space="0" w:color="auto"/>
                    <w:bottom w:val="none" w:sz="0" w:space="0" w:color="auto"/>
                    <w:right w:val="none" w:sz="0" w:space="0" w:color="auto"/>
                  </w:divBdr>
                </w:div>
                <w:div w:id="1046679855">
                  <w:marLeft w:val="0"/>
                  <w:marRight w:val="0"/>
                  <w:marTop w:val="0"/>
                  <w:marBottom w:val="0"/>
                  <w:divBdr>
                    <w:top w:val="none" w:sz="0" w:space="0" w:color="auto"/>
                    <w:left w:val="none" w:sz="0" w:space="0" w:color="auto"/>
                    <w:bottom w:val="none" w:sz="0" w:space="0" w:color="auto"/>
                    <w:right w:val="none" w:sz="0" w:space="0" w:color="auto"/>
                  </w:divBdr>
                </w:div>
                <w:div w:id="1203902328">
                  <w:marLeft w:val="0"/>
                  <w:marRight w:val="0"/>
                  <w:marTop w:val="0"/>
                  <w:marBottom w:val="0"/>
                  <w:divBdr>
                    <w:top w:val="none" w:sz="0" w:space="0" w:color="auto"/>
                    <w:left w:val="none" w:sz="0" w:space="0" w:color="auto"/>
                    <w:bottom w:val="none" w:sz="0" w:space="0" w:color="auto"/>
                    <w:right w:val="none" w:sz="0" w:space="0" w:color="auto"/>
                  </w:divBdr>
                </w:div>
                <w:div w:id="1981960634">
                  <w:marLeft w:val="0"/>
                  <w:marRight w:val="0"/>
                  <w:marTop w:val="0"/>
                  <w:marBottom w:val="0"/>
                  <w:divBdr>
                    <w:top w:val="none" w:sz="0" w:space="0" w:color="auto"/>
                    <w:left w:val="none" w:sz="0" w:space="0" w:color="auto"/>
                    <w:bottom w:val="none" w:sz="0" w:space="0" w:color="auto"/>
                    <w:right w:val="none" w:sz="0" w:space="0" w:color="auto"/>
                  </w:divBdr>
                </w:div>
                <w:div w:id="2092503821">
                  <w:marLeft w:val="0"/>
                  <w:marRight w:val="0"/>
                  <w:marTop w:val="0"/>
                  <w:marBottom w:val="0"/>
                  <w:divBdr>
                    <w:top w:val="none" w:sz="0" w:space="0" w:color="auto"/>
                    <w:left w:val="none" w:sz="0" w:space="0" w:color="auto"/>
                    <w:bottom w:val="none" w:sz="0" w:space="0" w:color="auto"/>
                    <w:right w:val="none" w:sz="0" w:space="0" w:color="auto"/>
                  </w:divBdr>
                </w:div>
                <w:div w:id="1959681030">
                  <w:marLeft w:val="0"/>
                  <w:marRight w:val="0"/>
                  <w:marTop w:val="0"/>
                  <w:marBottom w:val="0"/>
                  <w:divBdr>
                    <w:top w:val="none" w:sz="0" w:space="0" w:color="auto"/>
                    <w:left w:val="none" w:sz="0" w:space="0" w:color="auto"/>
                    <w:bottom w:val="none" w:sz="0" w:space="0" w:color="auto"/>
                    <w:right w:val="none" w:sz="0" w:space="0" w:color="auto"/>
                  </w:divBdr>
                </w:div>
                <w:div w:id="1838501326">
                  <w:marLeft w:val="0"/>
                  <w:marRight w:val="0"/>
                  <w:marTop w:val="0"/>
                  <w:marBottom w:val="0"/>
                  <w:divBdr>
                    <w:top w:val="none" w:sz="0" w:space="0" w:color="auto"/>
                    <w:left w:val="none" w:sz="0" w:space="0" w:color="auto"/>
                    <w:bottom w:val="none" w:sz="0" w:space="0" w:color="auto"/>
                    <w:right w:val="none" w:sz="0" w:space="0" w:color="auto"/>
                  </w:divBdr>
                </w:div>
                <w:div w:id="1696269972">
                  <w:marLeft w:val="0"/>
                  <w:marRight w:val="0"/>
                  <w:marTop w:val="0"/>
                  <w:marBottom w:val="0"/>
                  <w:divBdr>
                    <w:top w:val="none" w:sz="0" w:space="0" w:color="auto"/>
                    <w:left w:val="none" w:sz="0" w:space="0" w:color="auto"/>
                    <w:bottom w:val="none" w:sz="0" w:space="0" w:color="auto"/>
                    <w:right w:val="none" w:sz="0" w:space="0" w:color="auto"/>
                  </w:divBdr>
                </w:div>
                <w:div w:id="1879050747">
                  <w:marLeft w:val="0"/>
                  <w:marRight w:val="0"/>
                  <w:marTop w:val="0"/>
                  <w:marBottom w:val="0"/>
                  <w:divBdr>
                    <w:top w:val="none" w:sz="0" w:space="0" w:color="auto"/>
                    <w:left w:val="none" w:sz="0" w:space="0" w:color="auto"/>
                    <w:bottom w:val="none" w:sz="0" w:space="0" w:color="auto"/>
                    <w:right w:val="none" w:sz="0" w:space="0" w:color="auto"/>
                  </w:divBdr>
                </w:div>
                <w:div w:id="1710718908">
                  <w:marLeft w:val="0"/>
                  <w:marRight w:val="0"/>
                  <w:marTop w:val="0"/>
                  <w:marBottom w:val="0"/>
                  <w:divBdr>
                    <w:top w:val="none" w:sz="0" w:space="0" w:color="auto"/>
                    <w:left w:val="none" w:sz="0" w:space="0" w:color="auto"/>
                    <w:bottom w:val="none" w:sz="0" w:space="0" w:color="auto"/>
                    <w:right w:val="none" w:sz="0" w:space="0" w:color="auto"/>
                  </w:divBdr>
                </w:div>
                <w:div w:id="93325272">
                  <w:marLeft w:val="0"/>
                  <w:marRight w:val="0"/>
                  <w:marTop w:val="0"/>
                  <w:marBottom w:val="0"/>
                  <w:divBdr>
                    <w:top w:val="none" w:sz="0" w:space="0" w:color="auto"/>
                    <w:left w:val="none" w:sz="0" w:space="0" w:color="auto"/>
                    <w:bottom w:val="none" w:sz="0" w:space="0" w:color="auto"/>
                    <w:right w:val="none" w:sz="0" w:space="0" w:color="auto"/>
                  </w:divBdr>
                </w:div>
                <w:div w:id="1912612903">
                  <w:marLeft w:val="0"/>
                  <w:marRight w:val="0"/>
                  <w:marTop w:val="0"/>
                  <w:marBottom w:val="0"/>
                  <w:divBdr>
                    <w:top w:val="none" w:sz="0" w:space="0" w:color="auto"/>
                    <w:left w:val="none" w:sz="0" w:space="0" w:color="auto"/>
                    <w:bottom w:val="none" w:sz="0" w:space="0" w:color="auto"/>
                    <w:right w:val="none" w:sz="0" w:space="0" w:color="auto"/>
                  </w:divBdr>
                </w:div>
                <w:div w:id="1650478859">
                  <w:marLeft w:val="0"/>
                  <w:marRight w:val="0"/>
                  <w:marTop w:val="0"/>
                  <w:marBottom w:val="0"/>
                  <w:divBdr>
                    <w:top w:val="none" w:sz="0" w:space="0" w:color="auto"/>
                    <w:left w:val="none" w:sz="0" w:space="0" w:color="auto"/>
                    <w:bottom w:val="none" w:sz="0" w:space="0" w:color="auto"/>
                    <w:right w:val="none" w:sz="0" w:space="0" w:color="auto"/>
                  </w:divBdr>
                </w:div>
                <w:div w:id="97605299">
                  <w:marLeft w:val="0"/>
                  <w:marRight w:val="0"/>
                  <w:marTop w:val="0"/>
                  <w:marBottom w:val="0"/>
                  <w:divBdr>
                    <w:top w:val="none" w:sz="0" w:space="0" w:color="auto"/>
                    <w:left w:val="none" w:sz="0" w:space="0" w:color="auto"/>
                    <w:bottom w:val="none" w:sz="0" w:space="0" w:color="auto"/>
                    <w:right w:val="none" w:sz="0" w:space="0" w:color="auto"/>
                  </w:divBdr>
                </w:div>
                <w:div w:id="545067196">
                  <w:marLeft w:val="0"/>
                  <w:marRight w:val="0"/>
                  <w:marTop w:val="0"/>
                  <w:marBottom w:val="0"/>
                  <w:divBdr>
                    <w:top w:val="none" w:sz="0" w:space="0" w:color="auto"/>
                    <w:left w:val="none" w:sz="0" w:space="0" w:color="auto"/>
                    <w:bottom w:val="none" w:sz="0" w:space="0" w:color="auto"/>
                    <w:right w:val="none" w:sz="0" w:space="0" w:color="auto"/>
                  </w:divBdr>
                </w:div>
                <w:div w:id="365256432">
                  <w:marLeft w:val="0"/>
                  <w:marRight w:val="0"/>
                  <w:marTop w:val="0"/>
                  <w:marBottom w:val="0"/>
                  <w:divBdr>
                    <w:top w:val="none" w:sz="0" w:space="0" w:color="auto"/>
                    <w:left w:val="none" w:sz="0" w:space="0" w:color="auto"/>
                    <w:bottom w:val="none" w:sz="0" w:space="0" w:color="auto"/>
                    <w:right w:val="none" w:sz="0" w:space="0" w:color="auto"/>
                  </w:divBdr>
                </w:div>
                <w:div w:id="844318161">
                  <w:marLeft w:val="0"/>
                  <w:marRight w:val="0"/>
                  <w:marTop w:val="0"/>
                  <w:marBottom w:val="0"/>
                  <w:divBdr>
                    <w:top w:val="none" w:sz="0" w:space="0" w:color="auto"/>
                    <w:left w:val="none" w:sz="0" w:space="0" w:color="auto"/>
                    <w:bottom w:val="none" w:sz="0" w:space="0" w:color="auto"/>
                    <w:right w:val="none" w:sz="0" w:space="0" w:color="auto"/>
                  </w:divBdr>
                </w:div>
                <w:div w:id="2127847729">
                  <w:marLeft w:val="0"/>
                  <w:marRight w:val="0"/>
                  <w:marTop w:val="0"/>
                  <w:marBottom w:val="0"/>
                  <w:divBdr>
                    <w:top w:val="none" w:sz="0" w:space="0" w:color="auto"/>
                    <w:left w:val="none" w:sz="0" w:space="0" w:color="auto"/>
                    <w:bottom w:val="none" w:sz="0" w:space="0" w:color="auto"/>
                    <w:right w:val="none" w:sz="0" w:space="0" w:color="auto"/>
                  </w:divBdr>
                </w:div>
                <w:div w:id="1083255711">
                  <w:marLeft w:val="0"/>
                  <w:marRight w:val="0"/>
                  <w:marTop w:val="0"/>
                  <w:marBottom w:val="0"/>
                  <w:divBdr>
                    <w:top w:val="none" w:sz="0" w:space="0" w:color="auto"/>
                    <w:left w:val="none" w:sz="0" w:space="0" w:color="auto"/>
                    <w:bottom w:val="none" w:sz="0" w:space="0" w:color="auto"/>
                    <w:right w:val="none" w:sz="0" w:space="0" w:color="auto"/>
                  </w:divBdr>
                </w:div>
                <w:div w:id="2117822428">
                  <w:marLeft w:val="0"/>
                  <w:marRight w:val="0"/>
                  <w:marTop w:val="0"/>
                  <w:marBottom w:val="0"/>
                  <w:divBdr>
                    <w:top w:val="none" w:sz="0" w:space="0" w:color="auto"/>
                    <w:left w:val="none" w:sz="0" w:space="0" w:color="auto"/>
                    <w:bottom w:val="none" w:sz="0" w:space="0" w:color="auto"/>
                    <w:right w:val="none" w:sz="0" w:space="0" w:color="auto"/>
                  </w:divBdr>
                </w:div>
                <w:div w:id="433668810">
                  <w:marLeft w:val="0"/>
                  <w:marRight w:val="0"/>
                  <w:marTop w:val="0"/>
                  <w:marBottom w:val="0"/>
                  <w:divBdr>
                    <w:top w:val="none" w:sz="0" w:space="0" w:color="auto"/>
                    <w:left w:val="none" w:sz="0" w:space="0" w:color="auto"/>
                    <w:bottom w:val="none" w:sz="0" w:space="0" w:color="auto"/>
                    <w:right w:val="none" w:sz="0" w:space="0" w:color="auto"/>
                  </w:divBdr>
                </w:div>
                <w:div w:id="1700352140">
                  <w:marLeft w:val="0"/>
                  <w:marRight w:val="0"/>
                  <w:marTop w:val="0"/>
                  <w:marBottom w:val="0"/>
                  <w:divBdr>
                    <w:top w:val="none" w:sz="0" w:space="0" w:color="auto"/>
                    <w:left w:val="none" w:sz="0" w:space="0" w:color="auto"/>
                    <w:bottom w:val="none" w:sz="0" w:space="0" w:color="auto"/>
                    <w:right w:val="none" w:sz="0" w:space="0" w:color="auto"/>
                  </w:divBdr>
                </w:div>
                <w:div w:id="5427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3442">
      <w:bodyDiv w:val="1"/>
      <w:marLeft w:val="0"/>
      <w:marRight w:val="0"/>
      <w:marTop w:val="0"/>
      <w:marBottom w:val="0"/>
      <w:divBdr>
        <w:top w:val="none" w:sz="0" w:space="0" w:color="auto"/>
        <w:left w:val="none" w:sz="0" w:space="0" w:color="auto"/>
        <w:bottom w:val="none" w:sz="0" w:space="0" w:color="auto"/>
        <w:right w:val="none" w:sz="0" w:space="0" w:color="auto"/>
      </w:divBdr>
    </w:div>
    <w:div w:id="1169903083">
      <w:bodyDiv w:val="1"/>
      <w:marLeft w:val="0"/>
      <w:marRight w:val="0"/>
      <w:marTop w:val="0"/>
      <w:marBottom w:val="0"/>
      <w:divBdr>
        <w:top w:val="none" w:sz="0" w:space="0" w:color="auto"/>
        <w:left w:val="none" w:sz="0" w:space="0" w:color="auto"/>
        <w:bottom w:val="none" w:sz="0" w:space="0" w:color="auto"/>
        <w:right w:val="none" w:sz="0" w:space="0" w:color="auto"/>
      </w:divBdr>
      <w:divsChild>
        <w:div w:id="301157000">
          <w:marLeft w:val="0"/>
          <w:marRight w:val="0"/>
          <w:marTop w:val="0"/>
          <w:marBottom w:val="0"/>
          <w:divBdr>
            <w:top w:val="none" w:sz="0" w:space="0" w:color="auto"/>
            <w:left w:val="none" w:sz="0" w:space="0" w:color="auto"/>
            <w:bottom w:val="none" w:sz="0" w:space="0" w:color="auto"/>
            <w:right w:val="none" w:sz="0" w:space="0" w:color="auto"/>
          </w:divBdr>
          <w:divsChild>
            <w:div w:id="1049500433">
              <w:marLeft w:val="0"/>
              <w:marRight w:val="0"/>
              <w:marTop w:val="0"/>
              <w:marBottom w:val="0"/>
              <w:divBdr>
                <w:top w:val="none" w:sz="0" w:space="0" w:color="auto"/>
                <w:left w:val="none" w:sz="0" w:space="0" w:color="auto"/>
                <w:bottom w:val="none" w:sz="0" w:space="0" w:color="auto"/>
                <w:right w:val="none" w:sz="0" w:space="0" w:color="auto"/>
              </w:divBdr>
              <w:divsChild>
                <w:div w:id="795950540">
                  <w:marLeft w:val="0"/>
                  <w:marRight w:val="0"/>
                  <w:marTop w:val="0"/>
                  <w:marBottom w:val="0"/>
                  <w:divBdr>
                    <w:top w:val="none" w:sz="0" w:space="0" w:color="auto"/>
                    <w:left w:val="none" w:sz="0" w:space="0" w:color="auto"/>
                    <w:bottom w:val="none" w:sz="0" w:space="0" w:color="auto"/>
                    <w:right w:val="none" w:sz="0" w:space="0" w:color="auto"/>
                  </w:divBdr>
                </w:div>
                <w:div w:id="1282299958">
                  <w:marLeft w:val="0"/>
                  <w:marRight w:val="0"/>
                  <w:marTop w:val="0"/>
                  <w:marBottom w:val="0"/>
                  <w:divBdr>
                    <w:top w:val="none" w:sz="0" w:space="0" w:color="auto"/>
                    <w:left w:val="none" w:sz="0" w:space="0" w:color="auto"/>
                    <w:bottom w:val="none" w:sz="0" w:space="0" w:color="auto"/>
                    <w:right w:val="none" w:sz="0" w:space="0" w:color="auto"/>
                  </w:divBdr>
                </w:div>
              </w:divsChild>
            </w:div>
            <w:div w:id="838615755">
              <w:marLeft w:val="0"/>
              <w:marRight w:val="0"/>
              <w:marTop w:val="0"/>
              <w:marBottom w:val="0"/>
              <w:divBdr>
                <w:top w:val="none" w:sz="0" w:space="0" w:color="auto"/>
                <w:left w:val="none" w:sz="0" w:space="0" w:color="auto"/>
                <w:bottom w:val="none" w:sz="0" w:space="0" w:color="auto"/>
                <w:right w:val="none" w:sz="0" w:space="0" w:color="auto"/>
              </w:divBdr>
              <w:divsChild>
                <w:div w:id="20972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9391">
          <w:marLeft w:val="0"/>
          <w:marRight w:val="0"/>
          <w:marTop w:val="0"/>
          <w:marBottom w:val="0"/>
          <w:divBdr>
            <w:top w:val="none" w:sz="0" w:space="0" w:color="auto"/>
            <w:left w:val="none" w:sz="0" w:space="0" w:color="auto"/>
            <w:bottom w:val="none" w:sz="0" w:space="0" w:color="auto"/>
            <w:right w:val="none" w:sz="0" w:space="0" w:color="auto"/>
          </w:divBdr>
          <w:divsChild>
            <w:div w:id="406658426">
              <w:marLeft w:val="0"/>
              <w:marRight w:val="0"/>
              <w:marTop w:val="0"/>
              <w:marBottom w:val="0"/>
              <w:divBdr>
                <w:top w:val="none" w:sz="0" w:space="0" w:color="auto"/>
                <w:left w:val="none" w:sz="0" w:space="0" w:color="auto"/>
                <w:bottom w:val="none" w:sz="0" w:space="0" w:color="auto"/>
                <w:right w:val="none" w:sz="0" w:space="0" w:color="auto"/>
              </w:divBdr>
              <w:divsChild>
                <w:div w:id="1619071792">
                  <w:marLeft w:val="0"/>
                  <w:marRight w:val="0"/>
                  <w:marTop w:val="0"/>
                  <w:marBottom w:val="0"/>
                  <w:divBdr>
                    <w:top w:val="none" w:sz="0" w:space="0" w:color="auto"/>
                    <w:left w:val="none" w:sz="0" w:space="0" w:color="auto"/>
                    <w:bottom w:val="none" w:sz="0" w:space="0" w:color="auto"/>
                    <w:right w:val="none" w:sz="0" w:space="0" w:color="auto"/>
                  </w:divBdr>
                </w:div>
              </w:divsChild>
            </w:div>
            <w:div w:id="119998558">
              <w:marLeft w:val="0"/>
              <w:marRight w:val="0"/>
              <w:marTop w:val="0"/>
              <w:marBottom w:val="0"/>
              <w:divBdr>
                <w:top w:val="none" w:sz="0" w:space="0" w:color="auto"/>
                <w:left w:val="none" w:sz="0" w:space="0" w:color="auto"/>
                <w:bottom w:val="none" w:sz="0" w:space="0" w:color="auto"/>
                <w:right w:val="none" w:sz="0" w:space="0" w:color="auto"/>
              </w:divBdr>
              <w:divsChild>
                <w:div w:id="549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8">
      <w:bodyDiv w:val="1"/>
      <w:marLeft w:val="0"/>
      <w:marRight w:val="0"/>
      <w:marTop w:val="0"/>
      <w:marBottom w:val="0"/>
      <w:divBdr>
        <w:top w:val="none" w:sz="0" w:space="0" w:color="auto"/>
        <w:left w:val="none" w:sz="0" w:space="0" w:color="auto"/>
        <w:bottom w:val="none" w:sz="0" w:space="0" w:color="auto"/>
        <w:right w:val="none" w:sz="0" w:space="0" w:color="auto"/>
      </w:divBdr>
      <w:divsChild>
        <w:div w:id="1354722965">
          <w:marLeft w:val="0"/>
          <w:marRight w:val="0"/>
          <w:marTop w:val="0"/>
          <w:marBottom w:val="0"/>
          <w:divBdr>
            <w:top w:val="none" w:sz="0" w:space="0" w:color="auto"/>
            <w:left w:val="none" w:sz="0" w:space="0" w:color="auto"/>
            <w:bottom w:val="none" w:sz="0" w:space="0" w:color="auto"/>
            <w:right w:val="none" w:sz="0" w:space="0" w:color="auto"/>
          </w:divBdr>
          <w:divsChild>
            <w:div w:id="394397485">
              <w:marLeft w:val="0"/>
              <w:marRight w:val="0"/>
              <w:marTop w:val="0"/>
              <w:marBottom w:val="0"/>
              <w:divBdr>
                <w:top w:val="none" w:sz="0" w:space="0" w:color="auto"/>
                <w:left w:val="none" w:sz="0" w:space="0" w:color="auto"/>
                <w:bottom w:val="none" w:sz="0" w:space="0" w:color="auto"/>
                <w:right w:val="none" w:sz="0" w:space="0" w:color="auto"/>
              </w:divBdr>
              <w:divsChild>
                <w:div w:id="2088646554">
                  <w:marLeft w:val="0"/>
                  <w:marRight w:val="0"/>
                  <w:marTop w:val="0"/>
                  <w:marBottom w:val="0"/>
                  <w:divBdr>
                    <w:top w:val="none" w:sz="0" w:space="0" w:color="auto"/>
                    <w:left w:val="none" w:sz="0" w:space="0" w:color="auto"/>
                    <w:bottom w:val="none" w:sz="0" w:space="0" w:color="auto"/>
                    <w:right w:val="none" w:sz="0" w:space="0" w:color="auto"/>
                  </w:divBdr>
                </w:div>
                <w:div w:id="912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3551">
          <w:marLeft w:val="0"/>
          <w:marRight w:val="0"/>
          <w:marTop w:val="0"/>
          <w:marBottom w:val="0"/>
          <w:divBdr>
            <w:top w:val="none" w:sz="0" w:space="0" w:color="auto"/>
            <w:left w:val="none" w:sz="0" w:space="0" w:color="auto"/>
            <w:bottom w:val="none" w:sz="0" w:space="0" w:color="auto"/>
            <w:right w:val="none" w:sz="0" w:space="0" w:color="auto"/>
          </w:divBdr>
          <w:divsChild>
            <w:div w:id="1725370660">
              <w:marLeft w:val="0"/>
              <w:marRight w:val="0"/>
              <w:marTop w:val="0"/>
              <w:marBottom w:val="0"/>
              <w:divBdr>
                <w:top w:val="none" w:sz="0" w:space="0" w:color="auto"/>
                <w:left w:val="none" w:sz="0" w:space="0" w:color="auto"/>
                <w:bottom w:val="none" w:sz="0" w:space="0" w:color="auto"/>
                <w:right w:val="none" w:sz="0" w:space="0" w:color="auto"/>
              </w:divBdr>
              <w:divsChild>
                <w:div w:id="16776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80">
          <w:marLeft w:val="0"/>
          <w:marRight w:val="0"/>
          <w:marTop w:val="0"/>
          <w:marBottom w:val="0"/>
          <w:divBdr>
            <w:top w:val="none" w:sz="0" w:space="0" w:color="auto"/>
            <w:left w:val="none" w:sz="0" w:space="0" w:color="auto"/>
            <w:bottom w:val="none" w:sz="0" w:space="0" w:color="auto"/>
            <w:right w:val="none" w:sz="0" w:space="0" w:color="auto"/>
          </w:divBdr>
          <w:divsChild>
            <w:div w:id="2129619661">
              <w:marLeft w:val="0"/>
              <w:marRight w:val="0"/>
              <w:marTop w:val="0"/>
              <w:marBottom w:val="0"/>
              <w:divBdr>
                <w:top w:val="none" w:sz="0" w:space="0" w:color="auto"/>
                <w:left w:val="none" w:sz="0" w:space="0" w:color="auto"/>
                <w:bottom w:val="none" w:sz="0" w:space="0" w:color="auto"/>
                <w:right w:val="none" w:sz="0" w:space="0" w:color="auto"/>
              </w:divBdr>
              <w:divsChild>
                <w:div w:id="357897951">
                  <w:marLeft w:val="0"/>
                  <w:marRight w:val="0"/>
                  <w:marTop w:val="0"/>
                  <w:marBottom w:val="0"/>
                  <w:divBdr>
                    <w:top w:val="none" w:sz="0" w:space="0" w:color="auto"/>
                    <w:left w:val="none" w:sz="0" w:space="0" w:color="auto"/>
                    <w:bottom w:val="none" w:sz="0" w:space="0" w:color="auto"/>
                    <w:right w:val="none" w:sz="0" w:space="0" w:color="auto"/>
                  </w:divBdr>
                </w:div>
                <w:div w:id="1754620207">
                  <w:marLeft w:val="0"/>
                  <w:marRight w:val="0"/>
                  <w:marTop w:val="0"/>
                  <w:marBottom w:val="0"/>
                  <w:divBdr>
                    <w:top w:val="none" w:sz="0" w:space="0" w:color="auto"/>
                    <w:left w:val="none" w:sz="0" w:space="0" w:color="auto"/>
                    <w:bottom w:val="none" w:sz="0" w:space="0" w:color="auto"/>
                    <w:right w:val="none" w:sz="0" w:space="0" w:color="auto"/>
                  </w:divBdr>
                </w:div>
              </w:divsChild>
            </w:div>
            <w:div w:id="760225118">
              <w:marLeft w:val="0"/>
              <w:marRight w:val="0"/>
              <w:marTop w:val="0"/>
              <w:marBottom w:val="0"/>
              <w:divBdr>
                <w:top w:val="none" w:sz="0" w:space="0" w:color="auto"/>
                <w:left w:val="none" w:sz="0" w:space="0" w:color="auto"/>
                <w:bottom w:val="none" w:sz="0" w:space="0" w:color="auto"/>
                <w:right w:val="none" w:sz="0" w:space="0" w:color="auto"/>
              </w:divBdr>
              <w:divsChild>
                <w:div w:id="14773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540">
          <w:marLeft w:val="0"/>
          <w:marRight w:val="0"/>
          <w:marTop w:val="0"/>
          <w:marBottom w:val="0"/>
          <w:divBdr>
            <w:top w:val="none" w:sz="0" w:space="0" w:color="auto"/>
            <w:left w:val="none" w:sz="0" w:space="0" w:color="auto"/>
            <w:bottom w:val="none" w:sz="0" w:space="0" w:color="auto"/>
            <w:right w:val="none" w:sz="0" w:space="0" w:color="auto"/>
          </w:divBdr>
          <w:divsChild>
            <w:div w:id="694582182">
              <w:marLeft w:val="0"/>
              <w:marRight w:val="0"/>
              <w:marTop w:val="0"/>
              <w:marBottom w:val="0"/>
              <w:divBdr>
                <w:top w:val="none" w:sz="0" w:space="0" w:color="auto"/>
                <w:left w:val="none" w:sz="0" w:space="0" w:color="auto"/>
                <w:bottom w:val="none" w:sz="0" w:space="0" w:color="auto"/>
                <w:right w:val="none" w:sz="0" w:space="0" w:color="auto"/>
              </w:divBdr>
              <w:divsChild>
                <w:div w:id="9771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687">
      <w:bodyDiv w:val="1"/>
      <w:marLeft w:val="0"/>
      <w:marRight w:val="0"/>
      <w:marTop w:val="0"/>
      <w:marBottom w:val="0"/>
      <w:divBdr>
        <w:top w:val="none" w:sz="0" w:space="0" w:color="auto"/>
        <w:left w:val="none" w:sz="0" w:space="0" w:color="auto"/>
        <w:bottom w:val="none" w:sz="0" w:space="0" w:color="auto"/>
        <w:right w:val="none" w:sz="0" w:space="0" w:color="auto"/>
      </w:divBdr>
      <w:divsChild>
        <w:div w:id="229392594">
          <w:marLeft w:val="0"/>
          <w:marRight w:val="0"/>
          <w:marTop w:val="0"/>
          <w:marBottom w:val="0"/>
          <w:divBdr>
            <w:top w:val="none" w:sz="0" w:space="0" w:color="auto"/>
            <w:left w:val="none" w:sz="0" w:space="0" w:color="auto"/>
            <w:bottom w:val="none" w:sz="0" w:space="0" w:color="auto"/>
            <w:right w:val="none" w:sz="0" w:space="0" w:color="auto"/>
          </w:divBdr>
          <w:divsChild>
            <w:div w:id="1740052315">
              <w:marLeft w:val="0"/>
              <w:marRight w:val="0"/>
              <w:marTop w:val="0"/>
              <w:marBottom w:val="0"/>
              <w:divBdr>
                <w:top w:val="none" w:sz="0" w:space="0" w:color="auto"/>
                <w:left w:val="none" w:sz="0" w:space="0" w:color="auto"/>
                <w:bottom w:val="none" w:sz="0" w:space="0" w:color="auto"/>
                <w:right w:val="none" w:sz="0" w:space="0" w:color="auto"/>
              </w:divBdr>
              <w:divsChild>
                <w:div w:id="1127889923">
                  <w:marLeft w:val="0"/>
                  <w:marRight w:val="0"/>
                  <w:marTop w:val="0"/>
                  <w:marBottom w:val="0"/>
                  <w:divBdr>
                    <w:top w:val="none" w:sz="0" w:space="0" w:color="auto"/>
                    <w:left w:val="none" w:sz="0" w:space="0" w:color="auto"/>
                    <w:bottom w:val="none" w:sz="0" w:space="0" w:color="auto"/>
                    <w:right w:val="none" w:sz="0" w:space="0" w:color="auto"/>
                  </w:divBdr>
                </w:div>
              </w:divsChild>
            </w:div>
            <w:div w:id="382484862">
              <w:marLeft w:val="0"/>
              <w:marRight w:val="0"/>
              <w:marTop w:val="0"/>
              <w:marBottom w:val="0"/>
              <w:divBdr>
                <w:top w:val="none" w:sz="0" w:space="0" w:color="auto"/>
                <w:left w:val="none" w:sz="0" w:space="0" w:color="auto"/>
                <w:bottom w:val="none" w:sz="0" w:space="0" w:color="auto"/>
                <w:right w:val="none" w:sz="0" w:space="0" w:color="auto"/>
              </w:divBdr>
              <w:divsChild>
                <w:div w:id="258684719">
                  <w:marLeft w:val="0"/>
                  <w:marRight w:val="0"/>
                  <w:marTop w:val="0"/>
                  <w:marBottom w:val="0"/>
                  <w:divBdr>
                    <w:top w:val="none" w:sz="0" w:space="0" w:color="auto"/>
                    <w:left w:val="none" w:sz="0" w:space="0" w:color="auto"/>
                    <w:bottom w:val="none" w:sz="0" w:space="0" w:color="auto"/>
                    <w:right w:val="none" w:sz="0" w:space="0" w:color="auto"/>
                  </w:divBdr>
                </w:div>
              </w:divsChild>
            </w:div>
            <w:div w:id="1695302893">
              <w:marLeft w:val="0"/>
              <w:marRight w:val="0"/>
              <w:marTop w:val="0"/>
              <w:marBottom w:val="0"/>
              <w:divBdr>
                <w:top w:val="none" w:sz="0" w:space="0" w:color="auto"/>
                <w:left w:val="none" w:sz="0" w:space="0" w:color="auto"/>
                <w:bottom w:val="none" w:sz="0" w:space="0" w:color="auto"/>
                <w:right w:val="none" w:sz="0" w:space="0" w:color="auto"/>
              </w:divBdr>
              <w:divsChild>
                <w:div w:id="603613963">
                  <w:marLeft w:val="0"/>
                  <w:marRight w:val="0"/>
                  <w:marTop w:val="0"/>
                  <w:marBottom w:val="0"/>
                  <w:divBdr>
                    <w:top w:val="none" w:sz="0" w:space="0" w:color="auto"/>
                    <w:left w:val="none" w:sz="0" w:space="0" w:color="auto"/>
                    <w:bottom w:val="none" w:sz="0" w:space="0" w:color="auto"/>
                    <w:right w:val="none" w:sz="0" w:space="0" w:color="auto"/>
                  </w:divBdr>
                </w:div>
                <w:div w:id="594704598">
                  <w:marLeft w:val="0"/>
                  <w:marRight w:val="0"/>
                  <w:marTop w:val="0"/>
                  <w:marBottom w:val="0"/>
                  <w:divBdr>
                    <w:top w:val="none" w:sz="0" w:space="0" w:color="auto"/>
                    <w:left w:val="none" w:sz="0" w:space="0" w:color="auto"/>
                    <w:bottom w:val="none" w:sz="0" w:space="0" w:color="auto"/>
                    <w:right w:val="none" w:sz="0" w:space="0" w:color="auto"/>
                  </w:divBdr>
                </w:div>
              </w:divsChild>
            </w:div>
            <w:div w:id="657078684">
              <w:marLeft w:val="0"/>
              <w:marRight w:val="0"/>
              <w:marTop w:val="0"/>
              <w:marBottom w:val="0"/>
              <w:divBdr>
                <w:top w:val="none" w:sz="0" w:space="0" w:color="auto"/>
                <w:left w:val="none" w:sz="0" w:space="0" w:color="auto"/>
                <w:bottom w:val="none" w:sz="0" w:space="0" w:color="auto"/>
                <w:right w:val="none" w:sz="0" w:space="0" w:color="auto"/>
              </w:divBdr>
              <w:divsChild>
                <w:div w:id="1518731749">
                  <w:marLeft w:val="0"/>
                  <w:marRight w:val="0"/>
                  <w:marTop w:val="0"/>
                  <w:marBottom w:val="0"/>
                  <w:divBdr>
                    <w:top w:val="none" w:sz="0" w:space="0" w:color="auto"/>
                    <w:left w:val="none" w:sz="0" w:space="0" w:color="auto"/>
                    <w:bottom w:val="none" w:sz="0" w:space="0" w:color="auto"/>
                    <w:right w:val="none" w:sz="0" w:space="0" w:color="auto"/>
                  </w:divBdr>
                </w:div>
              </w:divsChild>
            </w:div>
            <w:div w:id="1122846374">
              <w:marLeft w:val="0"/>
              <w:marRight w:val="0"/>
              <w:marTop w:val="0"/>
              <w:marBottom w:val="0"/>
              <w:divBdr>
                <w:top w:val="none" w:sz="0" w:space="0" w:color="auto"/>
                <w:left w:val="none" w:sz="0" w:space="0" w:color="auto"/>
                <w:bottom w:val="none" w:sz="0" w:space="0" w:color="auto"/>
                <w:right w:val="none" w:sz="0" w:space="0" w:color="auto"/>
              </w:divBdr>
              <w:divsChild>
                <w:div w:id="661617814">
                  <w:marLeft w:val="0"/>
                  <w:marRight w:val="0"/>
                  <w:marTop w:val="0"/>
                  <w:marBottom w:val="0"/>
                  <w:divBdr>
                    <w:top w:val="none" w:sz="0" w:space="0" w:color="auto"/>
                    <w:left w:val="none" w:sz="0" w:space="0" w:color="auto"/>
                    <w:bottom w:val="none" w:sz="0" w:space="0" w:color="auto"/>
                    <w:right w:val="none" w:sz="0" w:space="0" w:color="auto"/>
                  </w:divBdr>
                </w:div>
              </w:divsChild>
            </w:div>
            <w:div w:id="1373770732">
              <w:marLeft w:val="0"/>
              <w:marRight w:val="0"/>
              <w:marTop w:val="0"/>
              <w:marBottom w:val="0"/>
              <w:divBdr>
                <w:top w:val="none" w:sz="0" w:space="0" w:color="auto"/>
                <w:left w:val="none" w:sz="0" w:space="0" w:color="auto"/>
                <w:bottom w:val="none" w:sz="0" w:space="0" w:color="auto"/>
                <w:right w:val="none" w:sz="0" w:space="0" w:color="auto"/>
              </w:divBdr>
              <w:divsChild>
                <w:div w:id="1580948085">
                  <w:marLeft w:val="0"/>
                  <w:marRight w:val="0"/>
                  <w:marTop w:val="0"/>
                  <w:marBottom w:val="0"/>
                  <w:divBdr>
                    <w:top w:val="none" w:sz="0" w:space="0" w:color="auto"/>
                    <w:left w:val="none" w:sz="0" w:space="0" w:color="auto"/>
                    <w:bottom w:val="none" w:sz="0" w:space="0" w:color="auto"/>
                    <w:right w:val="none" w:sz="0" w:space="0" w:color="auto"/>
                  </w:divBdr>
                </w:div>
              </w:divsChild>
            </w:div>
            <w:div w:id="170335764">
              <w:marLeft w:val="0"/>
              <w:marRight w:val="0"/>
              <w:marTop w:val="0"/>
              <w:marBottom w:val="0"/>
              <w:divBdr>
                <w:top w:val="none" w:sz="0" w:space="0" w:color="auto"/>
                <w:left w:val="none" w:sz="0" w:space="0" w:color="auto"/>
                <w:bottom w:val="none" w:sz="0" w:space="0" w:color="auto"/>
                <w:right w:val="none" w:sz="0" w:space="0" w:color="auto"/>
              </w:divBdr>
              <w:divsChild>
                <w:div w:id="1197886166">
                  <w:marLeft w:val="0"/>
                  <w:marRight w:val="0"/>
                  <w:marTop w:val="0"/>
                  <w:marBottom w:val="0"/>
                  <w:divBdr>
                    <w:top w:val="none" w:sz="0" w:space="0" w:color="auto"/>
                    <w:left w:val="none" w:sz="0" w:space="0" w:color="auto"/>
                    <w:bottom w:val="none" w:sz="0" w:space="0" w:color="auto"/>
                    <w:right w:val="none" w:sz="0" w:space="0" w:color="auto"/>
                  </w:divBdr>
                </w:div>
              </w:divsChild>
            </w:div>
            <w:div w:id="824394403">
              <w:marLeft w:val="0"/>
              <w:marRight w:val="0"/>
              <w:marTop w:val="0"/>
              <w:marBottom w:val="0"/>
              <w:divBdr>
                <w:top w:val="none" w:sz="0" w:space="0" w:color="auto"/>
                <w:left w:val="none" w:sz="0" w:space="0" w:color="auto"/>
                <w:bottom w:val="none" w:sz="0" w:space="0" w:color="auto"/>
                <w:right w:val="none" w:sz="0" w:space="0" w:color="auto"/>
              </w:divBdr>
              <w:divsChild>
                <w:div w:id="1877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8270">
      <w:bodyDiv w:val="1"/>
      <w:marLeft w:val="0"/>
      <w:marRight w:val="0"/>
      <w:marTop w:val="0"/>
      <w:marBottom w:val="0"/>
      <w:divBdr>
        <w:top w:val="none" w:sz="0" w:space="0" w:color="auto"/>
        <w:left w:val="none" w:sz="0" w:space="0" w:color="auto"/>
        <w:bottom w:val="none" w:sz="0" w:space="0" w:color="auto"/>
        <w:right w:val="none" w:sz="0" w:space="0" w:color="auto"/>
      </w:divBdr>
      <w:divsChild>
        <w:div w:id="1498114184">
          <w:marLeft w:val="0"/>
          <w:marRight w:val="0"/>
          <w:marTop w:val="0"/>
          <w:marBottom w:val="0"/>
          <w:divBdr>
            <w:top w:val="none" w:sz="0" w:space="0" w:color="auto"/>
            <w:left w:val="none" w:sz="0" w:space="0" w:color="auto"/>
            <w:bottom w:val="none" w:sz="0" w:space="0" w:color="auto"/>
            <w:right w:val="none" w:sz="0" w:space="0" w:color="auto"/>
          </w:divBdr>
          <w:divsChild>
            <w:div w:id="1570574132">
              <w:marLeft w:val="0"/>
              <w:marRight w:val="0"/>
              <w:marTop w:val="0"/>
              <w:marBottom w:val="0"/>
              <w:divBdr>
                <w:top w:val="none" w:sz="0" w:space="0" w:color="auto"/>
                <w:left w:val="none" w:sz="0" w:space="0" w:color="auto"/>
                <w:bottom w:val="none" w:sz="0" w:space="0" w:color="auto"/>
                <w:right w:val="none" w:sz="0" w:space="0" w:color="auto"/>
              </w:divBdr>
              <w:divsChild>
                <w:div w:id="10158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47465">
      <w:bodyDiv w:val="1"/>
      <w:marLeft w:val="0"/>
      <w:marRight w:val="0"/>
      <w:marTop w:val="0"/>
      <w:marBottom w:val="0"/>
      <w:divBdr>
        <w:top w:val="none" w:sz="0" w:space="0" w:color="auto"/>
        <w:left w:val="none" w:sz="0" w:space="0" w:color="auto"/>
        <w:bottom w:val="none" w:sz="0" w:space="0" w:color="auto"/>
        <w:right w:val="none" w:sz="0" w:space="0" w:color="auto"/>
      </w:divBdr>
      <w:divsChild>
        <w:div w:id="1967350867">
          <w:marLeft w:val="0"/>
          <w:marRight w:val="0"/>
          <w:marTop w:val="0"/>
          <w:marBottom w:val="0"/>
          <w:divBdr>
            <w:top w:val="none" w:sz="0" w:space="0" w:color="auto"/>
            <w:left w:val="none" w:sz="0" w:space="0" w:color="auto"/>
            <w:bottom w:val="none" w:sz="0" w:space="0" w:color="auto"/>
            <w:right w:val="none" w:sz="0" w:space="0" w:color="auto"/>
          </w:divBdr>
          <w:divsChild>
            <w:div w:id="140774498">
              <w:marLeft w:val="0"/>
              <w:marRight w:val="0"/>
              <w:marTop w:val="0"/>
              <w:marBottom w:val="0"/>
              <w:divBdr>
                <w:top w:val="none" w:sz="0" w:space="0" w:color="auto"/>
                <w:left w:val="none" w:sz="0" w:space="0" w:color="auto"/>
                <w:bottom w:val="none" w:sz="0" w:space="0" w:color="auto"/>
                <w:right w:val="none" w:sz="0" w:space="0" w:color="auto"/>
              </w:divBdr>
              <w:divsChild>
                <w:div w:id="926504242">
                  <w:marLeft w:val="0"/>
                  <w:marRight w:val="0"/>
                  <w:marTop w:val="0"/>
                  <w:marBottom w:val="0"/>
                  <w:divBdr>
                    <w:top w:val="none" w:sz="0" w:space="0" w:color="auto"/>
                    <w:left w:val="none" w:sz="0" w:space="0" w:color="auto"/>
                    <w:bottom w:val="none" w:sz="0" w:space="0" w:color="auto"/>
                    <w:right w:val="none" w:sz="0" w:space="0" w:color="auto"/>
                  </w:divBdr>
                </w:div>
              </w:divsChild>
            </w:div>
            <w:div w:id="328405189">
              <w:marLeft w:val="0"/>
              <w:marRight w:val="0"/>
              <w:marTop w:val="0"/>
              <w:marBottom w:val="0"/>
              <w:divBdr>
                <w:top w:val="none" w:sz="0" w:space="0" w:color="auto"/>
                <w:left w:val="none" w:sz="0" w:space="0" w:color="auto"/>
                <w:bottom w:val="none" w:sz="0" w:space="0" w:color="auto"/>
                <w:right w:val="none" w:sz="0" w:space="0" w:color="auto"/>
              </w:divBdr>
              <w:divsChild>
                <w:div w:id="417361601">
                  <w:marLeft w:val="0"/>
                  <w:marRight w:val="0"/>
                  <w:marTop w:val="0"/>
                  <w:marBottom w:val="0"/>
                  <w:divBdr>
                    <w:top w:val="none" w:sz="0" w:space="0" w:color="auto"/>
                    <w:left w:val="none" w:sz="0" w:space="0" w:color="auto"/>
                    <w:bottom w:val="none" w:sz="0" w:space="0" w:color="auto"/>
                    <w:right w:val="none" w:sz="0" w:space="0" w:color="auto"/>
                  </w:divBdr>
                </w:div>
                <w:div w:id="4245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2521">
      <w:bodyDiv w:val="1"/>
      <w:marLeft w:val="0"/>
      <w:marRight w:val="0"/>
      <w:marTop w:val="0"/>
      <w:marBottom w:val="0"/>
      <w:divBdr>
        <w:top w:val="none" w:sz="0" w:space="0" w:color="auto"/>
        <w:left w:val="none" w:sz="0" w:space="0" w:color="auto"/>
        <w:bottom w:val="none" w:sz="0" w:space="0" w:color="auto"/>
        <w:right w:val="none" w:sz="0" w:space="0" w:color="auto"/>
      </w:divBdr>
      <w:divsChild>
        <w:div w:id="602228450">
          <w:marLeft w:val="0"/>
          <w:marRight w:val="0"/>
          <w:marTop w:val="0"/>
          <w:marBottom w:val="0"/>
          <w:divBdr>
            <w:top w:val="none" w:sz="0" w:space="0" w:color="auto"/>
            <w:left w:val="none" w:sz="0" w:space="0" w:color="auto"/>
            <w:bottom w:val="none" w:sz="0" w:space="0" w:color="auto"/>
            <w:right w:val="none" w:sz="0" w:space="0" w:color="auto"/>
          </w:divBdr>
          <w:divsChild>
            <w:div w:id="957024463">
              <w:marLeft w:val="0"/>
              <w:marRight w:val="0"/>
              <w:marTop w:val="0"/>
              <w:marBottom w:val="0"/>
              <w:divBdr>
                <w:top w:val="none" w:sz="0" w:space="0" w:color="auto"/>
                <w:left w:val="none" w:sz="0" w:space="0" w:color="auto"/>
                <w:bottom w:val="none" w:sz="0" w:space="0" w:color="auto"/>
                <w:right w:val="none" w:sz="0" w:space="0" w:color="auto"/>
              </w:divBdr>
              <w:divsChild>
                <w:div w:id="1174415010">
                  <w:marLeft w:val="0"/>
                  <w:marRight w:val="0"/>
                  <w:marTop w:val="0"/>
                  <w:marBottom w:val="0"/>
                  <w:divBdr>
                    <w:top w:val="none" w:sz="0" w:space="0" w:color="auto"/>
                    <w:left w:val="none" w:sz="0" w:space="0" w:color="auto"/>
                    <w:bottom w:val="none" w:sz="0" w:space="0" w:color="auto"/>
                    <w:right w:val="none" w:sz="0" w:space="0" w:color="auto"/>
                  </w:divBdr>
                </w:div>
              </w:divsChild>
            </w:div>
            <w:div w:id="1456675863">
              <w:marLeft w:val="0"/>
              <w:marRight w:val="0"/>
              <w:marTop w:val="0"/>
              <w:marBottom w:val="0"/>
              <w:divBdr>
                <w:top w:val="none" w:sz="0" w:space="0" w:color="auto"/>
                <w:left w:val="none" w:sz="0" w:space="0" w:color="auto"/>
                <w:bottom w:val="none" w:sz="0" w:space="0" w:color="auto"/>
                <w:right w:val="none" w:sz="0" w:space="0" w:color="auto"/>
              </w:divBdr>
              <w:divsChild>
                <w:div w:id="19137181">
                  <w:marLeft w:val="0"/>
                  <w:marRight w:val="0"/>
                  <w:marTop w:val="0"/>
                  <w:marBottom w:val="0"/>
                  <w:divBdr>
                    <w:top w:val="none" w:sz="0" w:space="0" w:color="auto"/>
                    <w:left w:val="none" w:sz="0" w:space="0" w:color="auto"/>
                    <w:bottom w:val="none" w:sz="0" w:space="0" w:color="auto"/>
                    <w:right w:val="none" w:sz="0" w:space="0" w:color="auto"/>
                  </w:divBdr>
                </w:div>
              </w:divsChild>
            </w:div>
            <w:div w:id="516620919">
              <w:marLeft w:val="0"/>
              <w:marRight w:val="0"/>
              <w:marTop w:val="0"/>
              <w:marBottom w:val="0"/>
              <w:divBdr>
                <w:top w:val="none" w:sz="0" w:space="0" w:color="auto"/>
                <w:left w:val="none" w:sz="0" w:space="0" w:color="auto"/>
                <w:bottom w:val="none" w:sz="0" w:space="0" w:color="auto"/>
                <w:right w:val="none" w:sz="0" w:space="0" w:color="auto"/>
              </w:divBdr>
              <w:divsChild>
                <w:div w:id="519975677">
                  <w:marLeft w:val="0"/>
                  <w:marRight w:val="0"/>
                  <w:marTop w:val="0"/>
                  <w:marBottom w:val="0"/>
                  <w:divBdr>
                    <w:top w:val="none" w:sz="0" w:space="0" w:color="auto"/>
                    <w:left w:val="none" w:sz="0" w:space="0" w:color="auto"/>
                    <w:bottom w:val="none" w:sz="0" w:space="0" w:color="auto"/>
                    <w:right w:val="none" w:sz="0" w:space="0" w:color="auto"/>
                  </w:divBdr>
                </w:div>
                <w:div w:id="9671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3</cp:revision>
  <dcterms:created xsi:type="dcterms:W3CDTF">2019-01-26T02:04:00Z</dcterms:created>
  <dcterms:modified xsi:type="dcterms:W3CDTF">2019-01-30T16:39:00Z</dcterms:modified>
</cp:coreProperties>
</file>