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33" w:type="dxa"/>
        <w:tblLook w:val="04A0" w:firstRow="1" w:lastRow="0" w:firstColumn="1" w:lastColumn="0" w:noHBand="0" w:noVBand="1"/>
      </w:tblPr>
      <w:tblGrid>
        <w:gridCol w:w="10833"/>
      </w:tblGrid>
      <w:tr w:rsidR="00F10469" w14:paraId="618EED79" w14:textId="77777777" w:rsidTr="00252167">
        <w:trPr>
          <w:trHeight w:val="375"/>
        </w:trPr>
        <w:tc>
          <w:tcPr>
            <w:tcW w:w="10833" w:type="dxa"/>
            <w:shd w:val="clear" w:color="auto" w:fill="ED7D31" w:themeFill="accent2"/>
          </w:tcPr>
          <w:p w14:paraId="057E83B2" w14:textId="77777777" w:rsidR="00F10469" w:rsidRPr="00F10469" w:rsidRDefault="00F10469" w:rsidP="00F10469">
            <w:pPr>
              <w:jc w:val="center"/>
              <w:rPr>
                <w:b/>
                <w:sz w:val="32"/>
                <w:szCs w:val="32"/>
              </w:rPr>
            </w:pPr>
            <w:bookmarkStart w:id="0" w:name="_GoBack"/>
            <w:bookmarkEnd w:id="0"/>
            <w:r w:rsidRPr="00F10469">
              <w:rPr>
                <w:b/>
                <w:sz w:val="32"/>
                <w:szCs w:val="32"/>
              </w:rPr>
              <w:t>IB DP Geography – Powerful Organisations and Groups</w:t>
            </w:r>
          </w:p>
        </w:tc>
      </w:tr>
    </w:tbl>
    <w:p w14:paraId="4339226F" w14:textId="77777777" w:rsidR="00F10469" w:rsidRDefault="00F10469"/>
    <w:tbl>
      <w:tblPr>
        <w:tblStyle w:val="TableGrid"/>
        <w:tblW w:w="10885" w:type="dxa"/>
        <w:tblLook w:val="04A0" w:firstRow="1" w:lastRow="0" w:firstColumn="1" w:lastColumn="0" w:noHBand="0" w:noVBand="1"/>
      </w:tblPr>
      <w:tblGrid>
        <w:gridCol w:w="5575"/>
        <w:gridCol w:w="1905"/>
        <w:gridCol w:w="3405"/>
      </w:tblGrid>
      <w:tr w:rsidR="007A0A48" w14:paraId="4BF6871A" w14:textId="77777777" w:rsidTr="00252167">
        <w:tc>
          <w:tcPr>
            <w:tcW w:w="5575" w:type="dxa"/>
            <w:shd w:val="clear" w:color="auto" w:fill="E7E6E6" w:themeFill="background2"/>
          </w:tcPr>
          <w:p w14:paraId="01EAD03F" w14:textId="77777777" w:rsidR="00252167" w:rsidRDefault="00252167" w:rsidP="003435BB">
            <w:pPr>
              <w:jc w:val="center"/>
            </w:pPr>
            <w:r>
              <w:t>Name of organisation / group</w:t>
            </w:r>
          </w:p>
        </w:tc>
        <w:tc>
          <w:tcPr>
            <w:tcW w:w="1905" w:type="dxa"/>
          </w:tcPr>
          <w:p w14:paraId="2843C526" w14:textId="08FFDBC1" w:rsidR="00252167" w:rsidRDefault="007A0A48">
            <w:r>
              <w:t>The OECD</w:t>
            </w:r>
          </w:p>
          <w:p w14:paraId="4AEF087D" w14:textId="77777777" w:rsidR="00252167" w:rsidRDefault="00252167"/>
        </w:tc>
        <w:tc>
          <w:tcPr>
            <w:tcW w:w="3405" w:type="dxa"/>
            <w:vMerge w:val="restart"/>
          </w:tcPr>
          <w:p w14:paraId="4F259167" w14:textId="77777777" w:rsidR="00252167" w:rsidRDefault="00252167" w:rsidP="003435BB">
            <w:pPr>
              <w:jc w:val="center"/>
            </w:pPr>
            <w:r>
              <w:t>Logo / Brand</w:t>
            </w:r>
          </w:p>
          <w:p w14:paraId="6F480F21" w14:textId="344EA946" w:rsidR="003435BB" w:rsidRDefault="007A0A48" w:rsidP="003435BB">
            <w:pPr>
              <w:jc w:val="center"/>
            </w:pPr>
            <w:r>
              <w:rPr>
                <w:noProof/>
              </w:rPr>
              <w:drawing>
                <wp:anchor distT="0" distB="0" distL="114300" distR="114300" simplePos="0" relativeHeight="251658240" behindDoc="0" locked="0" layoutInCell="1" allowOverlap="1" wp14:anchorId="6165E8F0" wp14:editId="7EF16342">
                  <wp:simplePos x="0" y="0"/>
                  <wp:positionH relativeFrom="column">
                    <wp:posOffset>6293</wp:posOffset>
                  </wp:positionH>
                  <wp:positionV relativeFrom="paragraph">
                    <wp:posOffset>101080</wp:posOffset>
                  </wp:positionV>
                  <wp:extent cx="2002881" cy="1002203"/>
                  <wp:effectExtent l="0" t="0" r="3810" b="1270"/>
                  <wp:wrapNone/>
                  <wp:docPr id="1" name="Picture 1" descr="Image result for when was oecd establish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n was oecd established&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881" cy="1002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968B7" w14:textId="2EAA8D36" w:rsidR="003435BB" w:rsidRDefault="003435BB" w:rsidP="003435BB">
            <w:pPr>
              <w:jc w:val="center"/>
            </w:pPr>
          </w:p>
          <w:p w14:paraId="5EB2F48B" w14:textId="54A40B34" w:rsidR="003435BB" w:rsidRDefault="003435BB" w:rsidP="003435BB">
            <w:pPr>
              <w:jc w:val="center"/>
            </w:pPr>
          </w:p>
          <w:p w14:paraId="125C5DF4" w14:textId="33A1F9E5" w:rsidR="003435BB" w:rsidRDefault="003435BB" w:rsidP="003435BB">
            <w:pPr>
              <w:jc w:val="center"/>
            </w:pPr>
          </w:p>
          <w:p w14:paraId="7C8D0ADD" w14:textId="77777777" w:rsidR="003435BB" w:rsidRDefault="003435BB" w:rsidP="003435BB">
            <w:pPr>
              <w:jc w:val="center"/>
            </w:pPr>
          </w:p>
          <w:p w14:paraId="49E6CD73" w14:textId="56C1543F" w:rsidR="003435BB" w:rsidRDefault="003435BB" w:rsidP="003435BB">
            <w:pPr>
              <w:jc w:val="center"/>
            </w:pPr>
          </w:p>
          <w:p w14:paraId="7DC8BA85" w14:textId="54792583" w:rsidR="007A0A48" w:rsidRDefault="007A0A48" w:rsidP="007A0A48">
            <w:r>
              <w:fldChar w:fldCharType="begin"/>
            </w:r>
            <w:r>
              <w:instrText xml:space="preserve"> INCLUDEPICTURE "https://www.oecd.org/media/oecdorg/styleassets/images/OECD-social-sharex.jpg" \* MERGEFORMATINET </w:instrText>
            </w:r>
            <w:r>
              <w:fldChar w:fldCharType="end"/>
            </w:r>
          </w:p>
          <w:p w14:paraId="366496B6" w14:textId="3C4B507F" w:rsidR="003435BB" w:rsidRDefault="003435BB" w:rsidP="003435BB">
            <w:pPr>
              <w:jc w:val="center"/>
            </w:pPr>
          </w:p>
        </w:tc>
      </w:tr>
      <w:tr w:rsidR="007A0A48" w14:paraId="1C5C665C" w14:textId="77777777" w:rsidTr="00252167">
        <w:tc>
          <w:tcPr>
            <w:tcW w:w="5575" w:type="dxa"/>
            <w:shd w:val="clear" w:color="auto" w:fill="E7E6E6" w:themeFill="background2"/>
          </w:tcPr>
          <w:p w14:paraId="4BA9D91F" w14:textId="77777777" w:rsidR="00252167" w:rsidRDefault="00252167" w:rsidP="003435BB">
            <w:pPr>
              <w:jc w:val="center"/>
            </w:pPr>
            <w:r>
              <w:t xml:space="preserve">Year </w:t>
            </w:r>
            <w:r w:rsidR="003435BB">
              <w:t xml:space="preserve">Established </w:t>
            </w:r>
          </w:p>
        </w:tc>
        <w:tc>
          <w:tcPr>
            <w:tcW w:w="1905" w:type="dxa"/>
          </w:tcPr>
          <w:p w14:paraId="4DFB4A96" w14:textId="38A20FF7" w:rsidR="00252167" w:rsidRDefault="007A0A48">
            <w:r>
              <w:t>September 30</w:t>
            </w:r>
            <w:r w:rsidRPr="007A0A48">
              <w:rPr>
                <w:vertAlign w:val="superscript"/>
              </w:rPr>
              <w:t>th</w:t>
            </w:r>
            <w:r>
              <w:t>, 1961</w:t>
            </w:r>
          </w:p>
          <w:p w14:paraId="3C692B8B" w14:textId="77777777" w:rsidR="00252167" w:rsidRDefault="00252167"/>
        </w:tc>
        <w:tc>
          <w:tcPr>
            <w:tcW w:w="3405" w:type="dxa"/>
            <w:vMerge/>
          </w:tcPr>
          <w:p w14:paraId="29B83F2D" w14:textId="77777777" w:rsidR="00252167" w:rsidRDefault="00252167"/>
        </w:tc>
      </w:tr>
      <w:tr w:rsidR="007A0A48" w14:paraId="57EA0B2B" w14:textId="77777777" w:rsidTr="00252167">
        <w:tc>
          <w:tcPr>
            <w:tcW w:w="7480" w:type="dxa"/>
            <w:gridSpan w:val="2"/>
            <w:shd w:val="clear" w:color="auto" w:fill="E7E6E6" w:themeFill="background2"/>
          </w:tcPr>
          <w:p w14:paraId="1FCF9610" w14:textId="77777777" w:rsidR="00252167" w:rsidRDefault="00252167">
            <w:r>
              <w:t xml:space="preserve">Brief History of the organisation / Group including any recent member changes. </w:t>
            </w:r>
          </w:p>
        </w:tc>
        <w:tc>
          <w:tcPr>
            <w:tcW w:w="3405" w:type="dxa"/>
            <w:vMerge/>
          </w:tcPr>
          <w:p w14:paraId="79BCB7F4" w14:textId="77777777" w:rsidR="00252167" w:rsidRDefault="00252167"/>
        </w:tc>
      </w:tr>
      <w:tr w:rsidR="007A0A48" w14:paraId="70A8D56A" w14:textId="77777777" w:rsidTr="00252167">
        <w:trPr>
          <w:trHeight w:val="1343"/>
        </w:trPr>
        <w:tc>
          <w:tcPr>
            <w:tcW w:w="7480" w:type="dxa"/>
            <w:gridSpan w:val="2"/>
            <w:tcBorders>
              <w:bottom w:val="single" w:sz="4" w:space="0" w:color="auto"/>
            </w:tcBorders>
          </w:tcPr>
          <w:p w14:paraId="6F5AFEB7" w14:textId="77777777" w:rsidR="007A0A48" w:rsidRDefault="007A0A48" w:rsidP="007A0A48">
            <w:pPr>
              <w:pStyle w:val="NormalWeb"/>
              <w:shd w:val="clear" w:color="auto" w:fill="FFFFFF"/>
              <w:spacing w:before="75" w:beforeAutospacing="0" w:after="75" w:afterAutospacing="0"/>
              <w:rPr>
                <w:rFonts w:ascii="Helvetica Neue" w:hAnsi="Helvetica Neue"/>
                <w:color w:val="333333"/>
                <w:sz w:val="18"/>
                <w:szCs w:val="18"/>
              </w:rPr>
            </w:pPr>
            <w:r>
              <w:rPr>
                <w:rFonts w:ascii="Helvetica Neue" w:hAnsi="Helvetica Neue"/>
                <w:color w:val="333333"/>
                <w:sz w:val="18"/>
                <w:szCs w:val="18"/>
              </w:rPr>
              <w:t>The Organisation for European Economic Cooperation (OEEC) was established in 1948 to run the US-financed Marshall Plan for reconstruction of a continent ravaged by war. By making individual governments recognise the interdependence of their economies, it paved the way for a new era of cooperation that was to change the face of Europe. Encouraged by its success and the prospect of carrying its work forward on a global stage, Canada and the US joined OEEC members in signing the new OECD Convention on 14 December 1960. The Organisation for Economic Co-operation and Development (OECD) was officially born on 30 September 1961, when the Convention entered into force.</w:t>
            </w:r>
          </w:p>
          <w:p w14:paraId="10EA9517" w14:textId="77777777" w:rsidR="007A0A48" w:rsidRDefault="007A0A48" w:rsidP="007A0A48">
            <w:pPr>
              <w:pStyle w:val="NormalWeb"/>
              <w:shd w:val="clear" w:color="auto" w:fill="FFFFFF"/>
              <w:spacing w:before="75" w:beforeAutospacing="0" w:after="75" w:afterAutospacing="0"/>
              <w:rPr>
                <w:rFonts w:ascii="Helvetica Neue" w:hAnsi="Helvetica Neue"/>
                <w:color w:val="333333"/>
                <w:sz w:val="18"/>
                <w:szCs w:val="18"/>
              </w:rPr>
            </w:pPr>
            <w:r>
              <w:rPr>
                <w:rFonts w:ascii="Helvetica Neue" w:hAnsi="Helvetica Neue"/>
                <w:color w:val="333333"/>
                <w:sz w:val="18"/>
                <w:szCs w:val="18"/>
              </w:rPr>
              <w:br/>
              <w:t>Other countries joined in, starting with Japan in 1964. Today, 36 OECD member countries worldwide regularly turn to one another to identify problems, discuss and analyse them, and promote policies to solve them. The track record is striking. The US has seen its national wealth almost triple in the five decades since the OECD was created, calculated in terms of gross domestic product per head of population. Other OECD countries have seen similar, and in some cases even more spectacular, progress.</w:t>
            </w:r>
          </w:p>
          <w:p w14:paraId="12664855" w14:textId="77777777" w:rsidR="007A0A48" w:rsidRDefault="007A0A48" w:rsidP="007A0A48">
            <w:pPr>
              <w:pStyle w:val="NormalWeb"/>
              <w:shd w:val="clear" w:color="auto" w:fill="FFFFFF"/>
              <w:spacing w:before="75" w:beforeAutospacing="0" w:after="75" w:afterAutospacing="0"/>
              <w:rPr>
                <w:rFonts w:ascii="Helvetica Neue" w:hAnsi="Helvetica Neue"/>
                <w:color w:val="333333"/>
                <w:sz w:val="18"/>
                <w:szCs w:val="18"/>
              </w:rPr>
            </w:pPr>
            <w:r>
              <w:rPr>
                <w:rFonts w:ascii="Helvetica Neue" w:hAnsi="Helvetica Neue"/>
                <w:color w:val="333333"/>
                <w:sz w:val="18"/>
                <w:szCs w:val="18"/>
              </w:rPr>
              <w:br/>
              <w:t>So, too, have countries that a few decades ago were still only minor players on the world stage. Brazil, India and the People's Republic of China have emerged as new economic giants. The three of them, with Indonesia and South Africa, are Key Partners of the Organisation and contribute to its work in a sustained and comprehensive manner. Together with them, the OECD brings around its table 39 countries that account for 80% of world trade and investment, giving it a pivotal role in addressing the challenges facing the world economy.</w:t>
            </w:r>
          </w:p>
          <w:p w14:paraId="2D62D373" w14:textId="77777777" w:rsidR="00252167" w:rsidRDefault="00252167"/>
        </w:tc>
        <w:tc>
          <w:tcPr>
            <w:tcW w:w="3405" w:type="dxa"/>
            <w:vMerge/>
            <w:tcBorders>
              <w:bottom w:val="single" w:sz="4" w:space="0" w:color="auto"/>
            </w:tcBorders>
          </w:tcPr>
          <w:p w14:paraId="4356B69F" w14:textId="77777777" w:rsidR="00252167" w:rsidRDefault="00252167"/>
        </w:tc>
      </w:tr>
      <w:tr w:rsidR="007A0A48" w14:paraId="06E21CA8" w14:textId="77777777" w:rsidTr="00252167">
        <w:tc>
          <w:tcPr>
            <w:tcW w:w="5575" w:type="dxa"/>
            <w:shd w:val="clear" w:color="auto" w:fill="E7E6E6" w:themeFill="background2"/>
          </w:tcPr>
          <w:p w14:paraId="181033AE" w14:textId="77777777" w:rsidR="00252167" w:rsidRDefault="00252167" w:rsidP="003435BB">
            <w:pPr>
              <w:jc w:val="center"/>
            </w:pPr>
            <w:r>
              <w:t>Country of Base / Headquarters.</w:t>
            </w:r>
          </w:p>
        </w:tc>
        <w:tc>
          <w:tcPr>
            <w:tcW w:w="5310" w:type="dxa"/>
            <w:gridSpan w:val="2"/>
          </w:tcPr>
          <w:p w14:paraId="409B4A8A" w14:textId="2635656C" w:rsidR="00252167" w:rsidRDefault="007A0A48">
            <w:r>
              <w:t xml:space="preserve">Paris, France </w:t>
            </w:r>
          </w:p>
          <w:p w14:paraId="2087700B" w14:textId="77777777" w:rsidR="00252167" w:rsidRDefault="00252167"/>
        </w:tc>
      </w:tr>
      <w:tr w:rsidR="007A0A48" w14:paraId="570926DF" w14:textId="77777777" w:rsidTr="00252167">
        <w:tc>
          <w:tcPr>
            <w:tcW w:w="5575" w:type="dxa"/>
            <w:shd w:val="clear" w:color="auto" w:fill="E7E6E6" w:themeFill="background2"/>
          </w:tcPr>
          <w:p w14:paraId="2B721786" w14:textId="3345F167" w:rsidR="00252167" w:rsidRDefault="00252167" w:rsidP="003435BB">
            <w:pPr>
              <w:jc w:val="center"/>
            </w:pPr>
            <w:r>
              <w:t>Recent News Story Notes</w:t>
            </w:r>
          </w:p>
        </w:tc>
        <w:tc>
          <w:tcPr>
            <w:tcW w:w="5310" w:type="dxa"/>
            <w:gridSpan w:val="2"/>
            <w:shd w:val="clear" w:color="auto" w:fill="E7E6E6" w:themeFill="background2"/>
          </w:tcPr>
          <w:p w14:paraId="52FD35E3" w14:textId="77777777" w:rsidR="00252167" w:rsidRDefault="00252167" w:rsidP="003435BB">
            <w:pPr>
              <w:jc w:val="center"/>
            </w:pPr>
            <w:r>
              <w:t>Example of how it is a co-operation or aims to influence policies and on what scale.</w:t>
            </w:r>
          </w:p>
        </w:tc>
      </w:tr>
      <w:tr w:rsidR="007A0A48" w14:paraId="1F83742D" w14:textId="77777777" w:rsidTr="00252167">
        <w:trPr>
          <w:trHeight w:val="2148"/>
        </w:trPr>
        <w:tc>
          <w:tcPr>
            <w:tcW w:w="5575" w:type="dxa"/>
          </w:tcPr>
          <w:p w14:paraId="152517F3" w14:textId="438FEED7" w:rsidR="00252167" w:rsidRDefault="00C22D4C">
            <w:r w:rsidRPr="00C22D4C">
              <w:rPr>
                <w:noProof/>
              </w:rPr>
              <w:drawing>
                <wp:anchor distT="0" distB="0" distL="114300" distR="114300" simplePos="0" relativeHeight="251661312" behindDoc="1" locked="0" layoutInCell="1" allowOverlap="1" wp14:anchorId="6572C292" wp14:editId="1C045E58">
                  <wp:simplePos x="0" y="0"/>
                  <wp:positionH relativeFrom="column">
                    <wp:posOffset>702656</wp:posOffset>
                  </wp:positionH>
                  <wp:positionV relativeFrom="paragraph">
                    <wp:posOffset>6928</wp:posOffset>
                  </wp:positionV>
                  <wp:extent cx="2176256" cy="169788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256" cy="1697882"/>
                          </a:xfrm>
                          <a:prstGeom prst="rect">
                            <a:avLst/>
                          </a:prstGeom>
                        </pic:spPr>
                      </pic:pic>
                    </a:graphicData>
                  </a:graphic>
                  <wp14:sizeRelH relativeFrom="page">
                    <wp14:pctWidth>0</wp14:pctWidth>
                  </wp14:sizeRelH>
                  <wp14:sizeRelV relativeFrom="page">
                    <wp14:pctHeight>0</wp14:pctHeight>
                  </wp14:sizeRelV>
                </wp:anchor>
              </w:drawing>
            </w:r>
          </w:p>
          <w:p w14:paraId="4B147E13" w14:textId="45ED818E" w:rsidR="00252167" w:rsidRDefault="00252167"/>
          <w:p w14:paraId="6C356C9A" w14:textId="7512E750" w:rsidR="00252167" w:rsidRDefault="00252167"/>
          <w:p w14:paraId="589437A5" w14:textId="10242D12" w:rsidR="00252167" w:rsidRDefault="00252167"/>
          <w:p w14:paraId="49279DC4" w14:textId="0807F810" w:rsidR="00252167" w:rsidRDefault="00252167"/>
          <w:p w14:paraId="0FDC4677" w14:textId="13DC752E" w:rsidR="00252167" w:rsidRDefault="00252167"/>
          <w:p w14:paraId="10880A0A" w14:textId="0FBA267A" w:rsidR="00252167" w:rsidRDefault="00252167"/>
          <w:p w14:paraId="4DF5EE0F" w14:textId="2FBD6B78" w:rsidR="00252167" w:rsidRDefault="00252167"/>
          <w:p w14:paraId="6EBA99C7" w14:textId="77777777" w:rsidR="00252167" w:rsidRDefault="00252167"/>
          <w:p w14:paraId="07AA4974" w14:textId="77777777" w:rsidR="00252167" w:rsidRDefault="00252167"/>
        </w:tc>
        <w:tc>
          <w:tcPr>
            <w:tcW w:w="5310" w:type="dxa"/>
            <w:gridSpan w:val="2"/>
          </w:tcPr>
          <w:p w14:paraId="7527990B" w14:textId="476521F9" w:rsidR="00BB7A8E" w:rsidRDefault="00BB7A8E" w:rsidP="00BB7A8E">
            <w:pPr>
              <w:rPr>
                <w:rFonts w:ascii="Arial" w:hAnsi="Arial" w:cs="Arial"/>
                <w:color w:val="333333"/>
                <w:sz w:val="18"/>
                <w:szCs w:val="18"/>
                <w:shd w:val="clear" w:color="auto" w:fill="FFFFFF"/>
              </w:rPr>
            </w:pPr>
            <w:r w:rsidRPr="00BB7A8E">
              <w:rPr>
                <w:rFonts w:ascii="Arial" w:hAnsi="Arial" w:cs="Arial"/>
                <w:color w:val="333333"/>
                <w:sz w:val="18"/>
                <w:szCs w:val="18"/>
                <w:shd w:val="clear" w:color="auto" w:fill="FFFFFF"/>
              </w:rPr>
              <w:t xml:space="preserve">The Organization for Economic Cooperation and Development (OECD) is a unique forum where the </w:t>
            </w:r>
            <w:r w:rsidRPr="00BB7A8E">
              <w:rPr>
                <w:rFonts w:ascii="Arial" w:hAnsi="Arial" w:cs="Arial"/>
                <w:color w:val="000000" w:themeColor="text1"/>
                <w:sz w:val="18"/>
                <w:szCs w:val="18"/>
                <w:shd w:val="clear" w:color="auto" w:fill="FFFFFF"/>
              </w:rPr>
              <w:t>governments of </w:t>
            </w:r>
            <w:hyperlink r:id="rId9" w:tgtFrame="_blank" w:history="1">
              <w:r w:rsidRPr="00BB7A8E">
                <w:rPr>
                  <w:rStyle w:val="Hyperlink"/>
                  <w:rFonts w:ascii="Arial" w:hAnsi="Arial" w:cs="Arial"/>
                  <w:color w:val="000000" w:themeColor="text1"/>
                  <w:sz w:val="18"/>
                  <w:szCs w:val="18"/>
                  <w:u w:val="none"/>
                  <w:bdr w:val="none" w:sz="0" w:space="0" w:color="auto" w:frame="1"/>
                  <w:shd w:val="clear" w:color="auto" w:fill="FFFFFF"/>
                </w:rPr>
                <w:t>36 member states</w:t>
              </w:r>
            </w:hyperlink>
            <w:r w:rsidRPr="00BB7A8E">
              <w:rPr>
                <w:rFonts w:ascii="Arial" w:hAnsi="Arial" w:cs="Arial"/>
                <w:color w:val="000000" w:themeColor="text1"/>
                <w:sz w:val="18"/>
                <w:szCs w:val="18"/>
                <w:shd w:val="clear" w:color="auto" w:fill="FFFFFF"/>
              </w:rPr>
              <w:t xml:space="preserve"> with </w:t>
            </w:r>
            <w:r w:rsidRPr="00BB7A8E">
              <w:rPr>
                <w:rFonts w:ascii="Arial" w:hAnsi="Arial" w:cs="Arial"/>
                <w:color w:val="333333"/>
                <w:sz w:val="18"/>
                <w:szCs w:val="18"/>
                <w:shd w:val="clear" w:color="auto" w:fill="FFFFFF"/>
              </w:rPr>
              <w:t>market economies work with each other, as well as with more than 70 non-member economies to promote economic growth, prosperity, and sustainable development</w:t>
            </w:r>
            <w:r w:rsidR="00A40BC8">
              <w:rPr>
                <w:rFonts w:ascii="Arial" w:hAnsi="Arial" w:cs="Arial"/>
                <w:color w:val="333333"/>
                <w:sz w:val="18"/>
                <w:szCs w:val="18"/>
                <w:shd w:val="clear" w:color="auto" w:fill="FFFFFF"/>
              </w:rPr>
              <w:t>. They ‘promote policies that will improve the economic and social well-being of people around the world’</w:t>
            </w:r>
          </w:p>
          <w:p w14:paraId="0DD51DB5" w14:textId="43E170D6" w:rsidR="00A40BC8" w:rsidRDefault="00A40BC8" w:rsidP="00BB7A8E">
            <w:pPr>
              <w:rPr>
                <w:sz w:val="18"/>
                <w:szCs w:val="18"/>
              </w:rPr>
            </w:pPr>
          </w:p>
          <w:p w14:paraId="3AB2918B" w14:textId="11F9F843" w:rsidR="00A40BC8" w:rsidRPr="00BB7A8E" w:rsidRDefault="00A40BC8" w:rsidP="00BB7A8E">
            <w:pPr>
              <w:rPr>
                <w:sz w:val="18"/>
                <w:szCs w:val="18"/>
              </w:rPr>
            </w:pPr>
            <w:r>
              <w:rPr>
                <w:sz w:val="18"/>
                <w:szCs w:val="18"/>
              </w:rPr>
              <w:t xml:space="preserve">They also agreed to work together to tackle the challenge of ageing population. </w:t>
            </w:r>
          </w:p>
          <w:p w14:paraId="2AD098D2" w14:textId="77777777" w:rsidR="00252167" w:rsidRPr="00BB7A8E" w:rsidRDefault="00252167">
            <w:pPr>
              <w:rPr>
                <w:sz w:val="18"/>
                <w:szCs w:val="18"/>
              </w:rPr>
            </w:pPr>
          </w:p>
        </w:tc>
      </w:tr>
      <w:tr w:rsidR="007A0A48" w14:paraId="5683EAD5" w14:textId="77777777" w:rsidTr="00252167">
        <w:tc>
          <w:tcPr>
            <w:tcW w:w="5575" w:type="dxa"/>
            <w:shd w:val="clear" w:color="auto" w:fill="E7E6E6" w:themeFill="background2"/>
          </w:tcPr>
          <w:p w14:paraId="110CAB8E" w14:textId="77777777" w:rsidR="00252167" w:rsidRDefault="00252167" w:rsidP="003435BB">
            <w:pPr>
              <w:jc w:val="center"/>
            </w:pPr>
            <w:r>
              <w:t>Criticisms of the organisation / group activities</w:t>
            </w:r>
          </w:p>
        </w:tc>
        <w:tc>
          <w:tcPr>
            <w:tcW w:w="5310" w:type="dxa"/>
            <w:gridSpan w:val="2"/>
            <w:shd w:val="clear" w:color="auto" w:fill="E7E6E6" w:themeFill="background2"/>
          </w:tcPr>
          <w:p w14:paraId="2E1E2BD2" w14:textId="77777777" w:rsidR="00252167" w:rsidRDefault="00252167" w:rsidP="003435BB">
            <w:pPr>
              <w:jc w:val="center"/>
            </w:pPr>
            <w:r>
              <w:t>Key powers identified for criticism.</w:t>
            </w:r>
          </w:p>
        </w:tc>
      </w:tr>
      <w:tr w:rsidR="007A0A48" w14:paraId="5C03AEF1" w14:textId="77777777" w:rsidTr="00252167">
        <w:trPr>
          <w:trHeight w:val="826"/>
        </w:trPr>
        <w:tc>
          <w:tcPr>
            <w:tcW w:w="5575" w:type="dxa"/>
          </w:tcPr>
          <w:p w14:paraId="1DD4DB87" w14:textId="476CCACC" w:rsidR="00252167" w:rsidRDefault="00A40BC8">
            <w:pPr>
              <w:rPr>
                <w:sz w:val="18"/>
                <w:szCs w:val="18"/>
              </w:rPr>
            </w:pPr>
            <w:r w:rsidRPr="00020552">
              <w:rPr>
                <w:sz w:val="18"/>
                <w:szCs w:val="18"/>
              </w:rPr>
              <w:t>OECD economists failed utterly to predict the slowdown in the world economy which began in 2008 due to a huge oversight.</w:t>
            </w:r>
          </w:p>
          <w:p w14:paraId="24EE36CF" w14:textId="658FC6EA" w:rsidR="00020552" w:rsidRDefault="00020552" w:rsidP="00020552">
            <w:pPr>
              <w:pStyle w:val="ListParagraph"/>
              <w:numPr>
                <w:ilvl w:val="0"/>
                <w:numId w:val="1"/>
              </w:numPr>
              <w:rPr>
                <w:sz w:val="18"/>
                <w:szCs w:val="18"/>
              </w:rPr>
            </w:pPr>
            <w:r>
              <w:rPr>
                <w:sz w:val="18"/>
                <w:szCs w:val="18"/>
              </w:rPr>
              <w:t>International flows of trade grew steadily between 1990 to 2007 before collapsing the year later</w:t>
            </w:r>
          </w:p>
          <w:p w14:paraId="57CEDE77" w14:textId="04138D1F" w:rsidR="00020552" w:rsidRPr="00020552" w:rsidRDefault="00020552" w:rsidP="00020552">
            <w:pPr>
              <w:pStyle w:val="ListParagraph"/>
              <w:numPr>
                <w:ilvl w:val="0"/>
                <w:numId w:val="1"/>
              </w:numPr>
              <w:rPr>
                <w:sz w:val="18"/>
                <w:szCs w:val="18"/>
              </w:rPr>
            </w:pPr>
            <w:r>
              <w:rPr>
                <w:sz w:val="18"/>
                <w:szCs w:val="18"/>
              </w:rPr>
              <w:t>Annual cross border capital flows of USD 3 trillion is well below their 2007 peak of USD 8.5 trillion</w:t>
            </w:r>
          </w:p>
          <w:p w14:paraId="01F657A6" w14:textId="77777777" w:rsidR="00252167" w:rsidRDefault="00252167"/>
        </w:tc>
        <w:tc>
          <w:tcPr>
            <w:tcW w:w="5310" w:type="dxa"/>
            <w:gridSpan w:val="2"/>
          </w:tcPr>
          <w:p w14:paraId="2416396D" w14:textId="5A9C9600" w:rsidR="00020552" w:rsidRPr="00020552" w:rsidRDefault="00020552" w:rsidP="00020552">
            <w:pPr>
              <w:rPr>
                <w:sz w:val="18"/>
                <w:szCs w:val="18"/>
              </w:rPr>
            </w:pPr>
            <w:r w:rsidRPr="00020552">
              <w:rPr>
                <w:sz w:val="18"/>
                <w:szCs w:val="18"/>
              </w:rPr>
              <w:t>“A rich man’s club”, include</w:t>
            </w:r>
            <w:r w:rsidRPr="00020552">
              <w:rPr>
                <w:rFonts w:ascii="Arial" w:hAnsi="Arial" w:cs="Arial"/>
                <w:color w:val="000000"/>
                <w:sz w:val="18"/>
                <w:szCs w:val="18"/>
              </w:rPr>
              <w:t xml:space="preserve"> perceived narrowness of its membership; it excludes major market players like China, and critics point to an overarching like-mindedness of its members as hindering more effective outreach and engagement.</w:t>
            </w:r>
          </w:p>
          <w:p w14:paraId="628D2650" w14:textId="426DA2E8" w:rsidR="00252167" w:rsidRPr="00020552" w:rsidRDefault="00252167">
            <w:pPr>
              <w:rPr>
                <w:sz w:val="18"/>
                <w:szCs w:val="18"/>
              </w:rPr>
            </w:pPr>
          </w:p>
        </w:tc>
      </w:tr>
      <w:tr w:rsidR="007A0A48" w14:paraId="31DBE3B8" w14:textId="77777777" w:rsidTr="00252167">
        <w:tc>
          <w:tcPr>
            <w:tcW w:w="5575" w:type="dxa"/>
            <w:shd w:val="clear" w:color="auto" w:fill="E7E6E6" w:themeFill="background2"/>
          </w:tcPr>
          <w:p w14:paraId="145B4944" w14:textId="77777777" w:rsidR="00252167" w:rsidRDefault="00252167" w:rsidP="003435BB">
            <w:pPr>
              <w:jc w:val="center"/>
            </w:pPr>
            <w:r>
              <w:lastRenderedPageBreak/>
              <w:t>Map to show spatial spread of influence of the organisation / group</w:t>
            </w:r>
          </w:p>
        </w:tc>
        <w:tc>
          <w:tcPr>
            <w:tcW w:w="5310" w:type="dxa"/>
            <w:gridSpan w:val="2"/>
            <w:shd w:val="clear" w:color="auto" w:fill="E7E6E6" w:themeFill="background2"/>
          </w:tcPr>
          <w:p w14:paraId="0D1676E5" w14:textId="77777777" w:rsidR="00252167" w:rsidRDefault="00252167" w:rsidP="003435BB">
            <w:pPr>
              <w:jc w:val="center"/>
            </w:pPr>
            <w:r>
              <w:t>Memorable photo from recent event linked to the organisation / group</w:t>
            </w:r>
          </w:p>
        </w:tc>
      </w:tr>
      <w:tr w:rsidR="007A0A48" w14:paraId="6A8C9BF6" w14:textId="77777777" w:rsidTr="00FC659B">
        <w:trPr>
          <w:trHeight w:val="2780"/>
        </w:trPr>
        <w:tc>
          <w:tcPr>
            <w:tcW w:w="5575" w:type="dxa"/>
          </w:tcPr>
          <w:p w14:paraId="5BBBC9FB" w14:textId="7534E102" w:rsidR="00252167" w:rsidRDefault="00F810C4">
            <w:r>
              <w:rPr>
                <w:noProof/>
              </w:rPr>
              <w:drawing>
                <wp:anchor distT="0" distB="0" distL="114300" distR="114300" simplePos="0" relativeHeight="251659264" behindDoc="0" locked="0" layoutInCell="1" allowOverlap="1" wp14:anchorId="63412CA2" wp14:editId="0015AE70">
                  <wp:simplePos x="0" y="0"/>
                  <wp:positionH relativeFrom="column">
                    <wp:posOffset>-1905</wp:posOffset>
                  </wp:positionH>
                  <wp:positionV relativeFrom="paragraph">
                    <wp:posOffset>82723</wp:posOffset>
                  </wp:positionV>
                  <wp:extent cx="3428888" cy="1759527"/>
                  <wp:effectExtent l="0" t="0" r="635" b="6350"/>
                  <wp:wrapNone/>
                  <wp:docPr id="2" name="Picture 2" descr="Image result for oecd m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ecd map&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8888" cy="175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A3903" w14:textId="21390362" w:rsidR="00F810C4" w:rsidRDefault="00F810C4" w:rsidP="00F810C4">
            <w:r>
              <w:fldChar w:fldCharType="begin"/>
            </w:r>
            <w:r>
              <w:instrText xml:space="preserve"> INCLUDEPICTURE "https://upload.wikimedia.org/wikipedia/commons/thumb/4/4c/OECD_member_states_map.svg/1200px-OECD_member_states_map.svg.png" \* MERGEFORMATINET </w:instrText>
            </w:r>
            <w:r>
              <w:fldChar w:fldCharType="end"/>
            </w:r>
          </w:p>
          <w:p w14:paraId="4E408E9B" w14:textId="1E4B6B24" w:rsidR="00252167" w:rsidRDefault="00252167"/>
          <w:p w14:paraId="1DABA3C8" w14:textId="51D86203" w:rsidR="00252167" w:rsidRDefault="00252167"/>
          <w:p w14:paraId="5CB6F078" w14:textId="6FB7FC51" w:rsidR="00252167" w:rsidRDefault="00252167"/>
          <w:p w14:paraId="71340A00" w14:textId="5F8564BB" w:rsidR="00252167" w:rsidRDefault="00252167"/>
          <w:p w14:paraId="74709D1B" w14:textId="5C7A07B0" w:rsidR="00252167" w:rsidRDefault="00252167"/>
          <w:p w14:paraId="1F47FF6F" w14:textId="0E5B81B7" w:rsidR="00252167" w:rsidRDefault="00252167"/>
          <w:p w14:paraId="281F0B16" w14:textId="49341B55" w:rsidR="00252167" w:rsidRDefault="00252167"/>
          <w:p w14:paraId="49F90297" w14:textId="0E5FBD08" w:rsidR="00252167" w:rsidRDefault="00252167"/>
          <w:p w14:paraId="22DBB115" w14:textId="48609FBC" w:rsidR="00252167" w:rsidRDefault="00252167"/>
        </w:tc>
        <w:tc>
          <w:tcPr>
            <w:tcW w:w="5310" w:type="dxa"/>
            <w:gridSpan w:val="2"/>
          </w:tcPr>
          <w:p w14:paraId="61252F18" w14:textId="68DDAC1F" w:rsidR="00252167" w:rsidRDefault="00F810C4">
            <w:r w:rsidRPr="00F810C4">
              <w:rPr>
                <w:noProof/>
              </w:rPr>
              <w:drawing>
                <wp:anchor distT="0" distB="0" distL="114300" distR="114300" simplePos="0" relativeHeight="251660288" behindDoc="1" locked="0" layoutInCell="1" allowOverlap="1" wp14:anchorId="59F35A8E" wp14:editId="2AD16CC6">
                  <wp:simplePos x="0" y="0"/>
                  <wp:positionH relativeFrom="column">
                    <wp:posOffset>-65116</wp:posOffset>
                  </wp:positionH>
                  <wp:positionV relativeFrom="paragraph">
                    <wp:posOffset>13450</wp:posOffset>
                  </wp:positionV>
                  <wp:extent cx="3336614" cy="1738746"/>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640" cy="1743971"/>
                          </a:xfrm>
                          <a:prstGeom prst="rect">
                            <a:avLst/>
                          </a:prstGeom>
                        </pic:spPr>
                      </pic:pic>
                    </a:graphicData>
                  </a:graphic>
                  <wp14:sizeRelH relativeFrom="page">
                    <wp14:pctWidth>0</wp14:pctWidth>
                  </wp14:sizeRelH>
                  <wp14:sizeRelV relativeFrom="page">
                    <wp14:pctHeight>0</wp14:pctHeight>
                  </wp14:sizeRelV>
                </wp:anchor>
              </w:drawing>
            </w:r>
          </w:p>
        </w:tc>
      </w:tr>
    </w:tbl>
    <w:p w14:paraId="2F4809F4" w14:textId="53AE82D3" w:rsidR="00F10469" w:rsidRDefault="00F10469"/>
    <w:sectPr w:rsidR="00F10469" w:rsidSect="0025216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7125" w14:textId="77777777" w:rsidR="00180302" w:rsidRDefault="00180302" w:rsidP="00FC659B">
      <w:pPr>
        <w:spacing w:after="0" w:line="240" w:lineRule="auto"/>
      </w:pPr>
      <w:r>
        <w:separator/>
      </w:r>
    </w:p>
  </w:endnote>
  <w:endnote w:type="continuationSeparator" w:id="0">
    <w:p w14:paraId="00B58219" w14:textId="77777777" w:rsidR="00180302" w:rsidRDefault="00180302" w:rsidP="00FC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BE89" w14:textId="53371C3C" w:rsidR="00FC659B" w:rsidRDefault="00180302">
    <w:pPr>
      <w:pStyle w:val="Footer"/>
    </w:pPr>
    <w:hyperlink r:id="rId1" w:history="1">
      <w:r w:rsidR="00FC659B" w:rsidRPr="00C77A89">
        <w:rPr>
          <w:rStyle w:val="Hyperlink"/>
        </w:rPr>
        <w:t>http://www.ibgeographypods.org/a-global-interactions-and-global-power.html</w:t>
      </w:r>
    </w:hyperlink>
    <w:r w:rsidR="00FC65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692D" w14:textId="77777777" w:rsidR="00180302" w:rsidRDefault="00180302" w:rsidP="00FC659B">
      <w:pPr>
        <w:spacing w:after="0" w:line="240" w:lineRule="auto"/>
      </w:pPr>
      <w:r>
        <w:separator/>
      </w:r>
    </w:p>
  </w:footnote>
  <w:footnote w:type="continuationSeparator" w:id="0">
    <w:p w14:paraId="47F6A5F9" w14:textId="77777777" w:rsidR="00180302" w:rsidRDefault="00180302" w:rsidP="00FC6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81F9D"/>
    <w:multiLevelType w:val="hybridMultilevel"/>
    <w:tmpl w:val="FDEE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69"/>
    <w:rsid w:val="00020552"/>
    <w:rsid w:val="00180302"/>
    <w:rsid w:val="001F2E58"/>
    <w:rsid w:val="00252167"/>
    <w:rsid w:val="003435BB"/>
    <w:rsid w:val="00617A26"/>
    <w:rsid w:val="006430BE"/>
    <w:rsid w:val="007A0A48"/>
    <w:rsid w:val="00814D5F"/>
    <w:rsid w:val="00A40BC8"/>
    <w:rsid w:val="00BB7A8E"/>
    <w:rsid w:val="00C22D4C"/>
    <w:rsid w:val="00F10469"/>
    <w:rsid w:val="00F810C4"/>
    <w:rsid w:val="00FC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FAC4"/>
  <w15:chartTrackingRefBased/>
  <w15:docId w15:val="{745B2A96-2B51-45AD-93E6-F5AB6D8A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9B"/>
  </w:style>
  <w:style w:type="paragraph" w:styleId="Footer">
    <w:name w:val="footer"/>
    <w:basedOn w:val="Normal"/>
    <w:link w:val="FooterChar"/>
    <w:uiPriority w:val="99"/>
    <w:unhideWhenUsed/>
    <w:rsid w:val="00FC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9B"/>
  </w:style>
  <w:style w:type="character" w:styleId="Hyperlink">
    <w:name w:val="Hyperlink"/>
    <w:basedOn w:val="DefaultParagraphFont"/>
    <w:uiPriority w:val="99"/>
    <w:unhideWhenUsed/>
    <w:rsid w:val="00FC659B"/>
    <w:rPr>
      <w:color w:val="0563C1" w:themeColor="hyperlink"/>
      <w:u w:val="single"/>
    </w:rPr>
  </w:style>
  <w:style w:type="character" w:styleId="UnresolvedMention">
    <w:name w:val="Unresolved Mention"/>
    <w:basedOn w:val="DefaultParagraphFont"/>
    <w:uiPriority w:val="99"/>
    <w:semiHidden/>
    <w:unhideWhenUsed/>
    <w:rsid w:val="00FC659B"/>
    <w:rPr>
      <w:color w:val="808080"/>
      <w:shd w:val="clear" w:color="auto" w:fill="E6E6E6"/>
    </w:rPr>
  </w:style>
  <w:style w:type="paragraph" w:styleId="NormalWeb">
    <w:name w:val="Normal (Web)"/>
    <w:basedOn w:val="Normal"/>
    <w:uiPriority w:val="99"/>
    <w:semiHidden/>
    <w:unhideWhenUsed/>
    <w:rsid w:val="007A0A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2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1419">
      <w:bodyDiv w:val="1"/>
      <w:marLeft w:val="0"/>
      <w:marRight w:val="0"/>
      <w:marTop w:val="0"/>
      <w:marBottom w:val="0"/>
      <w:divBdr>
        <w:top w:val="none" w:sz="0" w:space="0" w:color="auto"/>
        <w:left w:val="none" w:sz="0" w:space="0" w:color="auto"/>
        <w:bottom w:val="none" w:sz="0" w:space="0" w:color="auto"/>
        <w:right w:val="none" w:sz="0" w:space="0" w:color="auto"/>
      </w:divBdr>
    </w:div>
    <w:div w:id="396438491">
      <w:bodyDiv w:val="1"/>
      <w:marLeft w:val="0"/>
      <w:marRight w:val="0"/>
      <w:marTop w:val="0"/>
      <w:marBottom w:val="0"/>
      <w:divBdr>
        <w:top w:val="none" w:sz="0" w:space="0" w:color="auto"/>
        <w:left w:val="none" w:sz="0" w:space="0" w:color="auto"/>
        <w:bottom w:val="none" w:sz="0" w:space="0" w:color="auto"/>
        <w:right w:val="none" w:sz="0" w:space="0" w:color="auto"/>
      </w:divBdr>
    </w:div>
    <w:div w:id="942765747">
      <w:bodyDiv w:val="1"/>
      <w:marLeft w:val="0"/>
      <w:marRight w:val="0"/>
      <w:marTop w:val="0"/>
      <w:marBottom w:val="0"/>
      <w:divBdr>
        <w:top w:val="none" w:sz="0" w:space="0" w:color="auto"/>
        <w:left w:val="none" w:sz="0" w:space="0" w:color="auto"/>
        <w:bottom w:val="none" w:sz="0" w:space="0" w:color="auto"/>
        <w:right w:val="none" w:sz="0" w:space="0" w:color="auto"/>
      </w:divBdr>
    </w:div>
    <w:div w:id="1146625365">
      <w:bodyDiv w:val="1"/>
      <w:marLeft w:val="0"/>
      <w:marRight w:val="0"/>
      <w:marTop w:val="0"/>
      <w:marBottom w:val="0"/>
      <w:divBdr>
        <w:top w:val="none" w:sz="0" w:space="0" w:color="auto"/>
        <w:left w:val="none" w:sz="0" w:space="0" w:color="auto"/>
        <w:bottom w:val="none" w:sz="0" w:space="0" w:color="auto"/>
        <w:right w:val="none" w:sz="0" w:space="0" w:color="auto"/>
      </w:divBdr>
    </w:div>
    <w:div w:id="12663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ecd.org/about/membersandpartn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a-global-interactions-and-global-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Anna Bennett</cp:lastModifiedBy>
  <cp:revision>2</cp:revision>
  <cp:lastPrinted>2018-03-01T15:20:00Z</cp:lastPrinted>
  <dcterms:created xsi:type="dcterms:W3CDTF">2020-01-10T18:44:00Z</dcterms:created>
  <dcterms:modified xsi:type="dcterms:W3CDTF">2020-01-10T18:44:00Z</dcterms:modified>
</cp:coreProperties>
</file>