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5320"/>
      </w:tblGrid>
      <w:tr w:rsidR="00875C09" w:rsidRPr="00FC4AAB" w14:paraId="07E4FC9F" w14:textId="77777777" w:rsidTr="00E376D0">
        <w:trPr>
          <w:trHeight w:val="860"/>
        </w:trPr>
        <w:tc>
          <w:tcPr>
            <w:tcW w:w="2271" w:type="dxa"/>
          </w:tcPr>
          <w:p w14:paraId="6A2FB292" w14:textId="77777777" w:rsidR="00875C09" w:rsidRPr="00FC4AAB" w:rsidRDefault="00875C09" w:rsidP="00D92AB6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5320" w:type="dxa"/>
          </w:tcPr>
          <w:p w14:paraId="42E28A6B" w14:textId="77777777" w:rsidR="00875C09" w:rsidRPr="00FC4AAB" w:rsidRDefault="00875C09" w:rsidP="00E376D0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>The number of births per year per 1000 people</w:t>
            </w:r>
          </w:p>
        </w:tc>
      </w:tr>
      <w:tr w:rsidR="00875C09" w:rsidRPr="00FC4AAB" w14:paraId="6F24AD54" w14:textId="77777777" w:rsidTr="00E376D0">
        <w:trPr>
          <w:trHeight w:val="680"/>
        </w:trPr>
        <w:tc>
          <w:tcPr>
            <w:tcW w:w="2271" w:type="dxa"/>
          </w:tcPr>
          <w:p w14:paraId="76BC19C1" w14:textId="77777777" w:rsidR="00875C09" w:rsidRPr="00FC4AAB" w:rsidRDefault="00875C09" w:rsidP="00875C0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2934F195" w14:textId="77777777" w:rsidR="00875C09" w:rsidRPr="00FC4AAB" w:rsidRDefault="00875C09" w:rsidP="00E376D0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>The number of deaths per year per 1000 people</w:t>
            </w:r>
          </w:p>
        </w:tc>
      </w:tr>
      <w:tr w:rsidR="00875C09" w:rsidRPr="00FC4AAB" w14:paraId="161D9D9E" w14:textId="77777777" w:rsidTr="00E376D0">
        <w:trPr>
          <w:trHeight w:val="1114"/>
        </w:trPr>
        <w:tc>
          <w:tcPr>
            <w:tcW w:w="2271" w:type="dxa"/>
          </w:tcPr>
          <w:p w14:paraId="6D1A654D" w14:textId="77777777" w:rsidR="00875C09" w:rsidRPr="00FC4AAB" w:rsidRDefault="00875C09" w:rsidP="00D92AB6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28AD297E" w14:textId="77777777" w:rsidR="00875C09" w:rsidRPr="00FC4AAB" w:rsidRDefault="00E376D0" w:rsidP="00D92AB6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>The % of the population that have access to drinking water that is unpolluted, disease free and safe to drink</w:t>
            </w:r>
          </w:p>
        </w:tc>
      </w:tr>
      <w:tr w:rsidR="00875C09" w:rsidRPr="00FC4AAB" w14:paraId="23B67E8F" w14:textId="77777777" w:rsidTr="00E376D0">
        <w:trPr>
          <w:trHeight w:val="618"/>
        </w:trPr>
        <w:tc>
          <w:tcPr>
            <w:tcW w:w="2271" w:type="dxa"/>
          </w:tcPr>
          <w:p w14:paraId="09347DE2" w14:textId="77777777" w:rsidR="00875C09" w:rsidRPr="00FC4AAB" w:rsidRDefault="00875C09" w:rsidP="00D92AB6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3DCE0584" w14:textId="77777777" w:rsidR="00875C09" w:rsidRPr="00FC4AAB" w:rsidRDefault="00875C09" w:rsidP="00E376D0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>The average age that a person is expected to live to</w:t>
            </w:r>
          </w:p>
        </w:tc>
      </w:tr>
      <w:tr w:rsidR="00875C09" w:rsidRPr="00FC4AAB" w14:paraId="398A4166" w14:textId="77777777" w:rsidTr="00E376D0">
        <w:trPr>
          <w:trHeight w:val="843"/>
        </w:trPr>
        <w:tc>
          <w:tcPr>
            <w:tcW w:w="2271" w:type="dxa"/>
          </w:tcPr>
          <w:p w14:paraId="2B21F31E" w14:textId="77777777" w:rsidR="00875C09" w:rsidRPr="00FC4AAB" w:rsidRDefault="00875C09" w:rsidP="00D92AB6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50787E18" w14:textId="77777777" w:rsidR="00875C09" w:rsidRPr="00FC4AAB" w:rsidRDefault="00875C09" w:rsidP="00D92AB6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>The average number of patients that each available doctor is responsible for</w:t>
            </w:r>
          </w:p>
        </w:tc>
      </w:tr>
      <w:tr w:rsidR="00875C09" w:rsidRPr="00FC4AAB" w14:paraId="491A0652" w14:textId="77777777" w:rsidTr="00E376D0">
        <w:trPr>
          <w:trHeight w:val="873"/>
        </w:trPr>
        <w:tc>
          <w:tcPr>
            <w:tcW w:w="2271" w:type="dxa"/>
          </w:tcPr>
          <w:p w14:paraId="07FBC85D" w14:textId="77777777" w:rsidR="00875C09" w:rsidRPr="00FC4AAB" w:rsidRDefault="00875C09" w:rsidP="00D92AB6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6142573F" w14:textId="77777777" w:rsidR="00875C09" w:rsidRPr="00FC4AAB" w:rsidRDefault="00875C09" w:rsidP="00D92AB6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>The % of the population that can read or write over the age of 15</w:t>
            </w:r>
          </w:p>
        </w:tc>
      </w:tr>
      <w:tr w:rsidR="00875C09" w:rsidRPr="00FC4AAB" w14:paraId="2A225070" w14:textId="77777777" w:rsidTr="00E376D0">
        <w:trPr>
          <w:trHeight w:val="868"/>
        </w:trPr>
        <w:tc>
          <w:tcPr>
            <w:tcW w:w="2271" w:type="dxa"/>
          </w:tcPr>
          <w:p w14:paraId="067149FD" w14:textId="77777777" w:rsidR="00875C09" w:rsidRPr="00FC4AAB" w:rsidRDefault="00875C09" w:rsidP="00D92AB6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43302C5A" w14:textId="77777777" w:rsidR="00875C09" w:rsidRPr="00FC4AAB" w:rsidRDefault="00875C09" w:rsidP="00E376D0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 xml:space="preserve">The number of children who die before the age of 1 per 1000 live births </w:t>
            </w:r>
          </w:p>
        </w:tc>
      </w:tr>
      <w:tr w:rsidR="00875C09" w:rsidRPr="00FC4AAB" w14:paraId="0FE61A9A" w14:textId="77777777" w:rsidTr="00E376D0">
        <w:trPr>
          <w:trHeight w:val="1338"/>
        </w:trPr>
        <w:tc>
          <w:tcPr>
            <w:tcW w:w="2271" w:type="dxa"/>
          </w:tcPr>
          <w:p w14:paraId="0174A711" w14:textId="77777777" w:rsidR="00875C09" w:rsidRPr="00FC4AAB" w:rsidRDefault="00875C09" w:rsidP="00D92AB6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7339EA80" w14:textId="77777777" w:rsidR="00875C09" w:rsidRPr="00FC4AAB" w:rsidRDefault="00875C09" w:rsidP="00E376D0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>The to</w:t>
            </w:r>
            <w:r w:rsidR="00E376D0" w:rsidRPr="00FC4AAB">
              <w:rPr>
                <w:rFonts w:ascii="Century Gothic" w:hAnsi="Century Gothic"/>
              </w:rPr>
              <w:t xml:space="preserve">tal value of the goods and services produced by a country in a year including income earnt from investments that its people and businesses have earned overseas. </w:t>
            </w:r>
          </w:p>
        </w:tc>
      </w:tr>
      <w:tr w:rsidR="00875C09" w:rsidRPr="00FC4AAB" w14:paraId="19801677" w14:textId="77777777" w:rsidTr="00E376D0">
        <w:trPr>
          <w:trHeight w:val="1027"/>
        </w:trPr>
        <w:tc>
          <w:tcPr>
            <w:tcW w:w="2271" w:type="dxa"/>
          </w:tcPr>
          <w:p w14:paraId="09974CC2" w14:textId="77777777" w:rsidR="00875C09" w:rsidRPr="00FC4AAB" w:rsidRDefault="00875C09" w:rsidP="00D92AB6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0C68548B" w14:textId="77777777" w:rsidR="00875C09" w:rsidRPr="00FC4AAB" w:rsidRDefault="00875C09" w:rsidP="00D92AB6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 xml:space="preserve">A score from 0 to 1 that incorporates life expectancy, access to education and GDP per capita </w:t>
            </w:r>
          </w:p>
        </w:tc>
      </w:tr>
      <w:tr w:rsidR="00875C09" w:rsidRPr="00FC4AAB" w14:paraId="36FEDBDA" w14:textId="77777777" w:rsidTr="00E376D0">
        <w:trPr>
          <w:trHeight w:val="1338"/>
        </w:trPr>
        <w:tc>
          <w:tcPr>
            <w:tcW w:w="2271" w:type="dxa"/>
          </w:tcPr>
          <w:p w14:paraId="61EA8F06" w14:textId="77777777" w:rsidR="00875C09" w:rsidRPr="00FC4AAB" w:rsidRDefault="00875C09" w:rsidP="00D92AB6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7E7DB111" w14:textId="77777777" w:rsidR="00875C09" w:rsidRPr="00FC4AAB" w:rsidRDefault="00875C09" w:rsidP="00875C09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 xml:space="preserve">A qualitative measure of a country’s development that is subjective and based on life satisfaction and whether people have access to facilities that make their life more enjoyable </w:t>
            </w:r>
          </w:p>
        </w:tc>
      </w:tr>
    </w:tbl>
    <w:p w14:paraId="6A450BA4" w14:textId="77777777" w:rsidR="0076748C" w:rsidRPr="00FC4AAB" w:rsidRDefault="0076748C">
      <w:pPr>
        <w:rPr>
          <w:rFonts w:ascii="Century Gothic" w:hAnsi="Century Gothic"/>
        </w:rPr>
      </w:pPr>
    </w:p>
    <w:tbl>
      <w:tblPr>
        <w:tblW w:w="7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5320"/>
      </w:tblGrid>
      <w:tr w:rsidR="00E376D0" w:rsidRPr="00FC4AAB" w14:paraId="5F359124" w14:textId="77777777" w:rsidTr="004A3BAF">
        <w:trPr>
          <w:trHeight w:val="860"/>
        </w:trPr>
        <w:tc>
          <w:tcPr>
            <w:tcW w:w="2271" w:type="dxa"/>
          </w:tcPr>
          <w:p w14:paraId="75DC7D6C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26C49930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>The number of births per year per 1000 people</w:t>
            </w:r>
          </w:p>
        </w:tc>
      </w:tr>
      <w:tr w:rsidR="00E376D0" w:rsidRPr="00FC4AAB" w14:paraId="6BBE8C07" w14:textId="77777777" w:rsidTr="004A3BAF">
        <w:trPr>
          <w:trHeight w:val="680"/>
        </w:trPr>
        <w:tc>
          <w:tcPr>
            <w:tcW w:w="2271" w:type="dxa"/>
          </w:tcPr>
          <w:p w14:paraId="250DEF97" w14:textId="77777777" w:rsidR="00E376D0" w:rsidRPr="00FC4AAB" w:rsidRDefault="00E376D0" w:rsidP="004A3B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22AD41B5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>The number of deaths per year per 1000 people</w:t>
            </w:r>
          </w:p>
        </w:tc>
      </w:tr>
      <w:tr w:rsidR="00E376D0" w:rsidRPr="00FC4AAB" w14:paraId="44CF9FD9" w14:textId="77777777" w:rsidTr="004A3BAF">
        <w:trPr>
          <w:trHeight w:val="1114"/>
        </w:trPr>
        <w:tc>
          <w:tcPr>
            <w:tcW w:w="2271" w:type="dxa"/>
          </w:tcPr>
          <w:p w14:paraId="080EC921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3A46AFB6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>The % of the population that have access to drinking water that is unpolluted, disease free and safe to drink</w:t>
            </w:r>
          </w:p>
        </w:tc>
      </w:tr>
      <w:tr w:rsidR="00E376D0" w:rsidRPr="00FC4AAB" w14:paraId="24F63ED5" w14:textId="77777777" w:rsidTr="004A3BAF">
        <w:trPr>
          <w:trHeight w:val="618"/>
        </w:trPr>
        <w:tc>
          <w:tcPr>
            <w:tcW w:w="2271" w:type="dxa"/>
          </w:tcPr>
          <w:p w14:paraId="6C3433A7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29AE761F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>The average age that a person is expected to live to</w:t>
            </w:r>
          </w:p>
        </w:tc>
      </w:tr>
      <w:tr w:rsidR="00E376D0" w:rsidRPr="00FC4AAB" w14:paraId="47B8CB31" w14:textId="77777777" w:rsidTr="004A3BAF">
        <w:trPr>
          <w:trHeight w:val="843"/>
        </w:trPr>
        <w:tc>
          <w:tcPr>
            <w:tcW w:w="2271" w:type="dxa"/>
          </w:tcPr>
          <w:p w14:paraId="15D5345E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2F46BC76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>The average number of patients that each available doctor is responsible for</w:t>
            </w:r>
          </w:p>
        </w:tc>
      </w:tr>
      <w:tr w:rsidR="00E376D0" w:rsidRPr="00FC4AAB" w14:paraId="4D4A0162" w14:textId="77777777" w:rsidTr="004A3BAF">
        <w:trPr>
          <w:trHeight w:val="873"/>
        </w:trPr>
        <w:tc>
          <w:tcPr>
            <w:tcW w:w="2271" w:type="dxa"/>
          </w:tcPr>
          <w:p w14:paraId="1757E5DA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2219A7E0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>The % of the population that can read or write over the age of 15</w:t>
            </w:r>
          </w:p>
        </w:tc>
      </w:tr>
      <w:tr w:rsidR="00E376D0" w:rsidRPr="00FC4AAB" w14:paraId="08708A4F" w14:textId="77777777" w:rsidTr="004A3BAF">
        <w:trPr>
          <w:trHeight w:val="868"/>
        </w:trPr>
        <w:tc>
          <w:tcPr>
            <w:tcW w:w="2271" w:type="dxa"/>
          </w:tcPr>
          <w:p w14:paraId="2B23F19B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1CF89B75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 xml:space="preserve">The number of children who die before the age of 1 per 1000 live births </w:t>
            </w:r>
          </w:p>
        </w:tc>
      </w:tr>
      <w:tr w:rsidR="00E376D0" w:rsidRPr="00FC4AAB" w14:paraId="202638AE" w14:textId="77777777" w:rsidTr="004A3BAF">
        <w:trPr>
          <w:trHeight w:val="1338"/>
        </w:trPr>
        <w:tc>
          <w:tcPr>
            <w:tcW w:w="2271" w:type="dxa"/>
          </w:tcPr>
          <w:p w14:paraId="6076B205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449841EF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 xml:space="preserve">The total value of the goods and services produced by a country in a year including income earnt from investments that its people and businesses have earned overseas. </w:t>
            </w:r>
          </w:p>
        </w:tc>
      </w:tr>
      <w:tr w:rsidR="00E376D0" w:rsidRPr="00FC4AAB" w14:paraId="5468C971" w14:textId="77777777" w:rsidTr="004A3BAF">
        <w:trPr>
          <w:trHeight w:val="1027"/>
        </w:trPr>
        <w:tc>
          <w:tcPr>
            <w:tcW w:w="2271" w:type="dxa"/>
          </w:tcPr>
          <w:p w14:paraId="7559304B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799E9937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 xml:space="preserve">A score from 0 to 1 that incorporates life expectancy, access to education and GDP per capita </w:t>
            </w:r>
          </w:p>
        </w:tc>
      </w:tr>
      <w:tr w:rsidR="00E376D0" w:rsidRPr="00FC4AAB" w14:paraId="6678C30C" w14:textId="77777777" w:rsidTr="004A3BAF">
        <w:trPr>
          <w:trHeight w:val="1338"/>
        </w:trPr>
        <w:tc>
          <w:tcPr>
            <w:tcW w:w="2271" w:type="dxa"/>
          </w:tcPr>
          <w:p w14:paraId="5304D4A2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</w:p>
        </w:tc>
        <w:tc>
          <w:tcPr>
            <w:tcW w:w="5320" w:type="dxa"/>
          </w:tcPr>
          <w:p w14:paraId="7B5E29DB" w14:textId="77777777" w:rsidR="00E376D0" w:rsidRPr="00FC4AAB" w:rsidRDefault="00E376D0" w:rsidP="004A3BAF">
            <w:pPr>
              <w:rPr>
                <w:rFonts w:ascii="Century Gothic" w:hAnsi="Century Gothic"/>
              </w:rPr>
            </w:pPr>
            <w:r w:rsidRPr="00FC4AAB">
              <w:rPr>
                <w:rFonts w:ascii="Century Gothic" w:hAnsi="Century Gothic"/>
              </w:rPr>
              <w:t xml:space="preserve">A qualitative measure of a country’s development that is subjective and based on life satisfaction and whether people have access to facilities that make their life more enjoyable </w:t>
            </w:r>
          </w:p>
        </w:tc>
      </w:tr>
    </w:tbl>
    <w:p w14:paraId="41DF9361" w14:textId="77777777" w:rsidR="00E376D0" w:rsidRPr="00FC4AAB" w:rsidRDefault="00E376D0">
      <w:pPr>
        <w:rPr>
          <w:rFonts w:ascii="Century Gothic" w:hAnsi="Century Gothic"/>
        </w:rPr>
      </w:pPr>
    </w:p>
    <w:sectPr w:rsidR="00E376D0" w:rsidRPr="00FC4AAB" w:rsidSect="00E376D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09"/>
    <w:rsid w:val="0054650C"/>
    <w:rsid w:val="0076748C"/>
    <w:rsid w:val="00875C09"/>
    <w:rsid w:val="00E376D0"/>
    <w:rsid w:val="00F22941"/>
    <w:rsid w:val="00F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3F08D"/>
  <w15:docId w15:val="{15BA1D44-553F-4024-8033-C73E315F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5C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 Walk School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Rainforth</dc:creator>
  <cp:lastModifiedBy>Anna Bennett</cp:lastModifiedBy>
  <cp:revision>2</cp:revision>
  <dcterms:created xsi:type="dcterms:W3CDTF">2017-12-11T16:30:00Z</dcterms:created>
  <dcterms:modified xsi:type="dcterms:W3CDTF">2017-12-11T16:30:00Z</dcterms:modified>
</cp:coreProperties>
</file>