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89A8" w14:textId="77777777" w:rsidR="00BE0310" w:rsidRDefault="00971A1A" w:rsidP="00971A1A">
      <w:pPr>
        <w:jc w:val="center"/>
        <w:rPr>
          <w:b/>
          <w:noProof/>
          <w:sz w:val="44"/>
          <w:szCs w:val="44"/>
          <w:lang w:val="en-US" w:eastAsia="fr-FR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25DB39" wp14:editId="6857E276">
            <wp:simplePos x="0" y="0"/>
            <wp:positionH relativeFrom="column">
              <wp:posOffset>-33020</wp:posOffset>
            </wp:positionH>
            <wp:positionV relativeFrom="paragraph">
              <wp:posOffset>805180</wp:posOffset>
            </wp:positionV>
            <wp:extent cx="5715000" cy="2819400"/>
            <wp:effectExtent l="0" t="0" r="0" b="0"/>
            <wp:wrapNone/>
            <wp:docPr id="3" name="Picture 3" descr="http://www.geographypods.com/uploads/7/6/2/2/7622863/31688070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ographypods.com/uploads/7/6/2/2/7622863/316880703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A1A">
        <w:rPr>
          <w:b/>
          <w:noProof/>
          <w:sz w:val="44"/>
          <w:szCs w:val="44"/>
          <w:lang w:val="en-US" w:eastAsia="fr-FR"/>
        </w:rPr>
        <w:t>How do insolation &amp; atmospheric cells work together to give a tropical climate?</w:t>
      </w:r>
    </w:p>
    <w:p w14:paraId="43BECCEB" w14:textId="77777777" w:rsidR="00971A1A" w:rsidRDefault="00971A1A" w:rsidP="00971A1A">
      <w:pPr>
        <w:jc w:val="center"/>
        <w:rPr>
          <w:b/>
          <w:noProof/>
          <w:sz w:val="44"/>
          <w:szCs w:val="44"/>
          <w:lang w:val="en-US" w:eastAsia="fr-FR"/>
        </w:rPr>
      </w:pPr>
    </w:p>
    <w:p w14:paraId="09C839E0" w14:textId="77777777" w:rsidR="00971A1A" w:rsidRDefault="00971A1A" w:rsidP="00971A1A">
      <w:pPr>
        <w:jc w:val="center"/>
        <w:rPr>
          <w:b/>
          <w:sz w:val="44"/>
          <w:szCs w:val="44"/>
          <w:lang w:val="en-US"/>
        </w:rPr>
      </w:pPr>
    </w:p>
    <w:p w14:paraId="61610C6E" w14:textId="77777777" w:rsidR="00971A1A" w:rsidRDefault="00971A1A" w:rsidP="00971A1A">
      <w:pPr>
        <w:jc w:val="center"/>
        <w:rPr>
          <w:b/>
          <w:sz w:val="44"/>
          <w:szCs w:val="44"/>
          <w:lang w:val="en-US"/>
        </w:rPr>
      </w:pPr>
    </w:p>
    <w:p w14:paraId="6326D1CB" w14:textId="77777777" w:rsidR="00971A1A" w:rsidRDefault="00971A1A" w:rsidP="00971A1A">
      <w:pPr>
        <w:jc w:val="center"/>
        <w:rPr>
          <w:b/>
          <w:sz w:val="44"/>
          <w:szCs w:val="44"/>
          <w:lang w:val="en-US"/>
        </w:rPr>
      </w:pPr>
    </w:p>
    <w:p w14:paraId="634B3FEC" w14:textId="77777777" w:rsidR="00971A1A" w:rsidRDefault="00971A1A" w:rsidP="00971A1A">
      <w:pPr>
        <w:jc w:val="center"/>
        <w:rPr>
          <w:b/>
          <w:sz w:val="44"/>
          <w:szCs w:val="44"/>
          <w:lang w:val="en-US"/>
        </w:rPr>
      </w:pPr>
    </w:p>
    <w:p w14:paraId="58E01F25" w14:textId="77777777" w:rsidR="00971A1A" w:rsidRDefault="00971A1A" w:rsidP="00971A1A">
      <w:pPr>
        <w:rPr>
          <w:b/>
          <w:sz w:val="28"/>
          <w:szCs w:val="28"/>
          <w:lang w:val="en-US"/>
        </w:rPr>
      </w:pPr>
    </w:p>
    <w:p w14:paraId="2917A330" w14:textId="77777777" w:rsidR="00971A1A" w:rsidRPr="00971A1A" w:rsidRDefault="00773AE5" w:rsidP="00773AE5">
      <w:pPr>
        <w:jc w:val="both"/>
        <w:rPr>
          <w:sz w:val="24"/>
          <w:szCs w:val="24"/>
          <w:lang w:val="en-US"/>
        </w:rPr>
      </w:pPr>
      <w:r w:rsidRPr="00773AE5">
        <w:rPr>
          <w:b/>
          <w:i/>
          <w:sz w:val="24"/>
          <w:szCs w:val="24"/>
          <w:lang w:val="en-US"/>
        </w:rPr>
        <w:t>The map above</w:t>
      </w:r>
      <w:r>
        <w:rPr>
          <w:sz w:val="24"/>
          <w:szCs w:val="24"/>
          <w:lang w:val="en-US"/>
        </w:rPr>
        <w:t xml:space="preserve"> shows insolation levels over the land surface of planet earth. The darker reds indicate a higher level of solar radiation.  Insolation refers to the </w:t>
      </w:r>
      <w:r w:rsidR="00971A1A" w:rsidRPr="00971A1A">
        <w:rPr>
          <w:sz w:val="24"/>
          <w:szCs w:val="24"/>
          <w:lang w:val="en-US"/>
        </w:rPr>
        <w:t xml:space="preserve">level of solar radiation received by the earth. Insolation is greatest nearer the equator. </w:t>
      </w:r>
      <w:r w:rsidR="00971A1A">
        <w:rPr>
          <w:sz w:val="24"/>
          <w:szCs w:val="24"/>
          <w:lang w:val="en-US"/>
        </w:rPr>
        <w:t>Solar radiation is absorbed by the surface and then radiated out as heat, heating the air above. You know what happens to warm air …..</w:t>
      </w:r>
    </w:p>
    <w:p w14:paraId="0ADC2CA0" w14:textId="77777777" w:rsidR="00971A1A" w:rsidRDefault="00971A1A" w:rsidP="00773AE5">
      <w:pPr>
        <w:jc w:val="both"/>
        <w:rPr>
          <w:sz w:val="24"/>
          <w:szCs w:val="24"/>
          <w:lang w:val="en-US"/>
        </w:rPr>
      </w:pPr>
      <w:r w:rsidRPr="00773AE5">
        <w:rPr>
          <w:b/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97B105" wp14:editId="6C6ED2B9">
            <wp:simplePos x="0" y="0"/>
            <wp:positionH relativeFrom="column">
              <wp:posOffset>2357755</wp:posOffset>
            </wp:positionH>
            <wp:positionV relativeFrom="paragraph">
              <wp:posOffset>85725</wp:posOffset>
            </wp:positionV>
            <wp:extent cx="3648075" cy="2863850"/>
            <wp:effectExtent l="0" t="0" r="9525" b="0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AE5">
        <w:rPr>
          <w:b/>
          <w:i/>
          <w:sz w:val="24"/>
          <w:szCs w:val="24"/>
          <w:lang w:val="en-US"/>
        </w:rPr>
        <w:t>The model to the right</w:t>
      </w:r>
      <w:r>
        <w:rPr>
          <w:sz w:val="24"/>
          <w:szCs w:val="24"/>
          <w:lang w:val="en-US"/>
        </w:rPr>
        <w:t xml:space="preserve"> shows a series of air cells that exist in our atmosphere. Air generally rises where there is a source of heat and then circulates (cools, condenses, precipitates, cools further, sinks</w:t>
      </w:r>
      <w:r w:rsidR="00773AE5">
        <w:rPr>
          <w:sz w:val="24"/>
          <w:szCs w:val="24"/>
          <w:lang w:val="en-US"/>
        </w:rPr>
        <w:t xml:space="preserve">, travels back over the surface of the earth, heats rises </w:t>
      </w:r>
      <w:proofErr w:type="spellStart"/>
      <w:r w:rsidR="00773AE5">
        <w:rPr>
          <w:sz w:val="24"/>
          <w:szCs w:val="24"/>
          <w:lang w:val="en-US"/>
        </w:rPr>
        <w:t>etc</w:t>
      </w:r>
      <w:proofErr w:type="spellEnd"/>
      <w:r w:rsidR="00773AE5">
        <w:rPr>
          <w:sz w:val="24"/>
          <w:szCs w:val="24"/>
          <w:lang w:val="en-US"/>
        </w:rPr>
        <w:t xml:space="preserve">). </w:t>
      </w:r>
    </w:p>
    <w:p w14:paraId="3BA8B4D7" w14:textId="77777777" w:rsidR="00773AE5" w:rsidRDefault="00773AE5" w:rsidP="00773AE5">
      <w:pPr>
        <w:jc w:val="both"/>
        <w:rPr>
          <w:sz w:val="24"/>
          <w:szCs w:val="24"/>
          <w:lang w:val="en-US"/>
        </w:rPr>
      </w:pPr>
      <w:r w:rsidRPr="00773AE5">
        <w:rPr>
          <w:b/>
          <w:sz w:val="24"/>
          <w:szCs w:val="24"/>
          <w:lang w:val="en-US"/>
        </w:rPr>
        <w:t>Task 1</w:t>
      </w:r>
      <w:r>
        <w:rPr>
          <w:sz w:val="24"/>
          <w:szCs w:val="24"/>
          <w:lang w:val="en-US"/>
        </w:rPr>
        <w:t xml:space="preserve"> – Mark on the location of Belem in Brazil onto both maps. </w:t>
      </w:r>
    </w:p>
    <w:p w14:paraId="522E7738" w14:textId="77777777" w:rsidR="00773AE5" w:rsidRDefault="00773AE5" w:rsidP="00773AE5">
      <w:pPr>
        <w:jc w:val="both"/>
        <w:rPr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6EF1A" wp14:editId="235FA7DE">
                <wp:simplePos x="0" y="0"/>
                <wp:positionH relativeFrom="column">
                  <wp:posOffset>-33019</wp:posOffset>
                </wp:positionH>
                <wp:positionV relativeFrom="paragraph">
                  <wp:posOffset>721995</wp:posOffset>
                </wp:positionV>
                <wp:extent cx="6038850" cy="1076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A0909" w14:textId="77777777" w:rsidR="00773AE5" w:rsidRDefault="00773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6pt;margin-top:56.85pt;width:475.5pt;height:8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" fillcolor="white [3201]" strokeweight=".5pt">
                <v:textbox>
                  <w:txbxContent>
                    <w:p w:rsidR="00773AE5" w:rsidRDefault="00773AE5"/>
                  </w:txbxContent>
                </v:textbox>
              </v:shape>
            </w:pict>
          </mc:Fallback>
        </mc:AlternateContent>
      </w:r>
      <w:r w:rsidRPr="00773AE5">
        <w:rPr>
          <w:b/>
          <w:sz w:val="24"/>
          <w:szCs w:val="24"/>
          <w:lang w:val="en-US"/>
        </w:rPr>
        <w:t>Task 2</w:t>
      </w:r>
      <w:r>
        <w:rPr>
          <w:sz w:val="24"/>
          <w:szCs w:val="24"/>
          <w:lang w:val="en-US"/>
        </w:rPr>
        <w:t xml:space="preserve"> – What is the name of the air cell that affects Belem, Brazil and what happens at this location? </w:t>
      </w:r>
    </w:p>
    <w:p w14:paraId="5BA07463" w14:textId="77777777" w:rsidR="00773AE5" w:rsidRDefault="00773AE5" w:rsidP="00773AE5">
      <w:pPr>
        <w:jc w:val="both"/>
        <w:rPr>
          <w:sz w:val="24"/>
          <w:szCs w:val="24"/>
          <w:lang w:val="en-US"/>
        </w:rPr>
      </w:pPr>
    </w:p>
    <w:p w14:paraId="359DDA06" w14:textId="77777777" w:rsidR="00773AE5" w:rsidRDefault="00773AE5" w:rsidP="00773AE5">
      <w:pPr>
        <w:jc w:val="both"/>
        <w:rPr>
          <w:b/>
          <w:sz w:val="44"/>
          <w:szCs w:val="44"/>
          <w:lang w:val="en-US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7A706" wp14:editId="4B8F4D92">
                <wp:simplePos x="0" y="0"/>
                <wp:positionH relativeFrom="column">
                  <wp:posOffset>-242570</wp:posOffset>
                </wp:positionH>
                <wp:positionV relativeFrom="paragraph">
                  <wp:posOffset>755015</wp:posOffset>
                </wp:positionV>
                <wp:extent cx="6362700" cy="3419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2737F" w14:textId="77777777" w:rsidR="00773AE5" w:rsidRDefault="00773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-19.1pt;margin-top:59.45pt;width:501pt;height:26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" fillcolor="white [3201]" strokeweight=".5pt">
                <v:textbox>
                  <w:txbxContent>
                    <w:p w:rsidR="00773AE5" w:rsidRDefault="00773AE5"/>
                  </w:txbxContent>
                </v:textbox>
              </v:shape>
            </w:pict>
          </mc:Fallback>
        </mc:AlternateContent>
      </w:r>
      <w:r w:rsidRPr="00773AE5">
        <w:rPr>
          <w:b/>
          <w:sz w:val="24"/>
          <w:szCs w:val="24"/>
          <w:lang w:val="en-US"/>
        </w:rPr>
        <w:t>Task 3</w:t>
      </w:r>
      <w:r>
        <w:rPr>
          <w:sz w:val="24"/>
          <w:szCs w:val="24"/>
          <w:lang w:val="en-US"/>
        </w:rPr>
        <w:t xml:space="preserve"> – In the space below, explain how insolation causes the formation of the Hadley cell (think high levels of radiation, warming air </w:t>
      </w:r>
      <w:proofErr w:type="spellStart"/>
      <w:r>
        <w:rPr>
          <w:sz w:val="24"/>
          <w:szCs w:val="24"/>
          <w:lang w:val="en-US"/>
        </w:rPr>
        <w:t>etc</w:t>
      </w:r>
      <w:proofErr w:type="spellEnd"/>
      <w:r>
        <w:rPr>
          <w:sz w:val="24"/>
          <w:szCs w:val="24"/>
          <w:lang w:val="en-US"/>
        </w:rPr>
        <w:t xml:space="preserve">) and how this then causes </w:t>
      </w:r>
      <w:hyperlink r:id="rId6" w:history="1">
        <w:r w:rsidRPr="00773AE5">
          <w:rPr>
            <w:rStyle w:val="Hyperlink"/>
            <w:sz w:val="24"/>
            <w:szCs w:val="24"/>
            <w:lang w:val="en-US"/>
          </w:rPr>
          <w:t>convectional rainfall</w:t>
        </w:r>
      </w:hyperlink>
      <w:r>
        <w:rPr>
          <w:sz w:val="24"/>
          <w:szCs w:val="24"/>
          <w:lang w:val="en-US"/>
        </w:rPr>
        <w:t xml:space="preserve"> (click link for YouTube video)</w:t>
      </w:r>
    </w:p>
    <w:p w14:paraId="03C1ECC7" w14:textId="77777777" w:rsidR="00971A1A" w:rsidRDefault="00971A1A" w:rsidP="00773AE5">
      <w:pPr>
        <w:rPr>
          <w:sz w:val="24"/>
          <w:szCs w:val="24"/>
          <w:lang w:val="en-US"/>
        </w:rPr>
      </w:pPr>
    </w:p>
    <w:p w14:paraId="41A5448B" w14:textId="77777777" w:rsidR="00773AE5" w:rsidRDefault="00773AE5" w:rsidP="00773AE5">
      <w:pPr>
        <w:rPr>
          <w:sz w:val="24"/>
          <w:szCs w:val="24"/>
          <w:lang w:val="en-US"/>
        </w:rPr>
      </w:pPr>
    </w:p>
    <w:p w14:paraId="7C434F73" w14:textId="77777777" w:rsidR="00773AE5" w:rsidRDefault="00773AE5" w:rsidP="00773AE5">
      <w:pPr>
        <w:rPr>
          <w:sz w:val="24"/>
          <w:szCs w:val="24"/>
          <w:lang w:val="en-US"/>
        </w:rPr>
      </w:pPr>
    </w:p>
    <w:p w14:paraId="3D4BEF81" w14:textId="77777777" w:rsidR="00773AE5" w:rsidRDefault="00773AE5" w:rsidP="00773AE5">
      <w:pPr>
        <w:rPr>
          <w:sz w:val="24"/>
          <w:szCs w:val="24"/>
          <w:lang w:val="en-US"/>
        </w:rPr>
      </w:pPr>
    </w:p>
    <w:p w14:paraId="2530041A" w14:textId="77777777" w:rsidR="00773AE5" w:rsidRDefault="00773AE5" w:rsidP="00773AE5">
      <w:pPr>
        <w:rPr>
          <w:sz w:val="24"/>
          <w:szCs w:val="24"/>
          <w:lang w:val="en-US"/>
        </w:rPr>
      </w:pPr>
    </w:p>
    <w:p w14:paraId="3E1A23ED" w14:textId="77777777" w:rsidR="00773AE5" w:rsidRDefault="00773AE5" w:rsidP="00773AE5">
      <w:pPr>
        <w:rPr>
          <w:sz w:val="24"/>
          <w:szCs w:val="24"/>
          <w:lang w:val="en-US"/>
        </w:rPr>
      </w:pPr>
    </w:p>
    <w:p w14:paraId="0BE103B5" w14:textId="77777777" w:rsidR="00773AE5" w:rsidRDefault="00773AE5" w:rsidP="00773AE5">
      <w:pPr>
        <w:rPr>
          <w:sz w:val="24"/>
          <w:szCs w:val="24"/>
          <w:lang w:val="en-US"/>
        </w:rPr>
      </w:pPr>
    </w:p>
    <w:p w14:paraId="5257EA9A" w14:textId="77777777" w:rsidR="00773AE5" w:rsidRDefault="00773AE5" w:rsidP="00773AE5">
      <w:pPr>
        <w:rPr>
          <w:sz w:val="24"/>
          <w:szCs w:val="24"/>
          <w:lang w:val="en-US"/>
        </w:rPr>
      </w:pPr>
    </w:p>
    <w:p w14:paraId="11D00A76" w14:textId="77777777" w:rsidR="00773AE5" w:rsidRDefault="00773AE5" w:rsidP="00773AE5">
      <w:pPr>
        <w:rPr>
          <w:sz w:val="24"/>
          <w:szCs w:val="24"/>
          <w:lang w:val="en-US"/>
        </w:rPr>
      </w:pPr>
    </w:p>
    <w:p w14:paraId="752E15A6" w14:textId="77777777" w:rsidR="00773AE5" w:rsidRDefault="00773AE5" w:rsidP="00773AE5">
      <w:pPr>
        <w:rPr>
          <w:sz w:val="24"/>
          <w:szCs w:val="24"/>
          <w:lang w:val="en-US"/>
        </w:rPr>
      </w:pPr>
    </w:p>
    <w:p w14:paraId="040177C5" w14:textId="77777777" w:rsidR="00773AE5" w:rsidRDefault="002F2EE2" w:rsidP="00773AE5">
      <w:pPr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39FC350" wp14:editId="3314B5C5">
            <wp:simplePos x="0" y="0"/>
            <wp:positionH relativeFrom="column">
              <wp:posOffset>2332355</wp:posOffset>
            </wp:positionH>
            <wp:positionV relativeFrom="paragraph">
              <wp:posOffset>189230</wp:posOffset>
            </wp:positionV>
            <wp:extent cx="3789045" cy="2266950"/>
            <wp:effectExtent l="0" t="0" r="1905" b="0"/>
            <wp:wrapSquare wrapText="bothSides"/>
            <wp:docPr id="6" name="Picture 6" descr="http://www.allinfo.org.uk/pokemonultimate/rain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linfo.org.uk/pokemonultimate/rainf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C7AC9" w14:textId="77777777" w:rsidR="00773AE5" w:rsidRPr="00773AE5" w:rsidRDefault="00773AE5" w:rsidP="002F2EE2">
      <w:pPr>
        <w:rPr>
          <w:sz w:val="24"/>
          <w:szCs w:val="24"/>
          <w:lang w:val="en-US"/>
        </w:rPr>
      </w:pPr>
      <w:r w:rsidRPr="002F2EE2">
        <w:rPr>
          <w:b/>
          <w:sz w:val="24"/>
          <w:szCs w:val="24"/>
          <w:lang w:val="en-US"/>
        </w:rPr>
        <w:t>Task 4</w:t>
      </w:r>
      <w:r>
        <w:rPr>
          <w:sz w:val="24"/>
          <w:szCs w:val="24"/>
          <w:lang w:val="en-US"/>
        </w:rPr>
        <w:t xml:space="preserve"> – Using what you learnt in the YouTube video and the diagram to the right, explain how convectional rainfall influences total rainfall in rainforest areas (see your climate graph)</w:t>
      </w:r>
      <w:r w:rsidR="002F2EE2">
        <w:rPr>
          <w:sz w:val="24"/>
          <w:szCs w:val="24"/>
          <w:lang w:val="en-US"/>
        </w:rPr>
        <w:t>.</w:t>
      </w:r>
    </w:p>
    <w:p w14:paraId="41DF5007" w14:textId="77777777" w:rsidR="00971A1A" w:rsidRDefault="002F2EE2" w:rsidP="002F2EE2">
      <w:pPr>
        <w:rPr>
          <w:b/>
          <w:sz w:val="44"/>
          <w:szCs w:val="4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E1B03" wp14:editId="32AF10C4">
                <wp:simplePos x="0" y="0"/>
                <wp:positionH relativeFrom="column">
                  <wp:posOffset>-166370</wp:posOffset>
                </wp:positionH>
                <wp:positionV relativeFrom="paragraph">
                  <wp:posOffset>57150</wp:posOffset>
                </wp:positionV>
                <wp:extent cx="1943100" cy="3257550"/>
                <wp:effectExtent l="0" t="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83368" w14:textId="77777777" w:rsidR="002F2EE2" w:rsidRDefault="002F2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3.1pt;margin-top:4.5pt;width:153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" fillcolor="white [3201]" strokeweight=".5pt">
                <v:textbox>
                  <w:txbxContent>
                    <w:p w:rsidR="002F2EE2" w:rsidRDefault="002F2EE2"/>
                  </w:txbxContent>
                </v:textbox>
                <w10:wrap type="square"/>
              </v:shape>
            </w:pict>
          </mc:Fallback>
        </mc:AlternateContent>
      </w:r>
    </w:p>
    <w:p w14:paraId="2F0E02AC" w14:textId="77777777" w:rsidR="002F2EE2" w:rsidRDefault="002F2EE2" w:rsidP="002F2EE2">
      <w:pPr>
        <w:rPr>
          <w:b/>
          <w:sz w:val="44"/>
          <w:szCs w:val="44"/>
          <w:lang w:val="en-US"/>
        </w:rPr>
      </w:pPr>
    </w:p>
    <w:p w14:paraId="47894A10" w14:textId="77777777" w:rsidR="00971A1A" w:rsidRPr="002F2EE2" w:rsidRDefault="002F2EE2" w:rsidP="002F2EE2">
      <w:pPr>
        <w:rPr>
          <w:sz w:val="24"/>
          <w:szCs w:val="24"/>
          <w:lang w:val="en-US"/>
        </w:rPr>
      </w:pPr>
      <w:r w:rsidRPr="002F2EE2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2FE68" wp14:editId="36868F08">
                <wp:simplePos x="0" y="0"/>
                <wp:positionH relativeFrom="column">
                  <wp:posOffset>38100</wp:posOffset>
                </wp:positionH>
                <wp:positionV relativeFrom="paragraph">
                  <wp:posOffset>704215</wp:posOffset>
                </wp:positionV>
                <wp:extent cx="4095750" cy="15716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E41BC" w14:textId="77777777" w:rsidR="002F2EE2" w:rsidRDefault="002F2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3pt;margin-top:55.45pt;width:322.5pt;height:12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" fillcolor="white [3201]" strokeweight=".5pt">
                <v:textbox>
                  <w:txbxContent>
                    <w:p w:rsidR="002F2EE2" w:rsidRDefault="002F2EE2"/>
                  </w:txbxContent>
                </v:textbox>
              </v:shape>
            </w:pict>
          </mc:Fallback>
        </mc:AlternateContent>
      </w:r>
      <w:r w:rsidRPr="002F2EE2">
        <w:rPr>
          <w:b/>
          <w:sz w:val="24"/>
          <w:szCs w:val="24"/>
          <w:lang w:val="en-US"/>
        </w:rPr>
        <w:t>Task 5</w:t>
      </w:r>
      <w:r>
        <w:rPr>
          <w:sz w:val="24"/>
          <w:szCs w:val="24"/>
          <w:lang w:val="en-US"/>
        </w:rPr>
        <w:t xml:space="preserve"> -How does the constant rainfall influence the flora (vegetation) and fauna (animals &amp; insects) in rainforest biomes?                                                                   </w:t>
      </w:r>
    </w:p>
    <w:p w14:paraId="78EB2FE2" w14:textId="77777777" w:rsidR="00971A1A" w:rsidRDefault="00971A1A" w:rsidP="002F2EE2">
      <w:pPr>
        <w:rPr>
          <w:b/>
          <w:sz w:val="44"/>
          <w:szCs w:val="44"/>
          <w:lang w:val="en-US"/>
        </w:rPr>
      </w:pPr>
    </w:p>
    <w:p w14:paraId="7198FCC4" w14:textId="77777777" w:rsidR="00971A1A" w:rsidRPr="00971A1A" w:rsidRDefault="00971A1A" w:rsidP="002F2EE2">
      <w:pPr>
        <w:rPr>
          <w:b/>
          <w:sz w:val="44"/>
          <w:szCs w:val="44"/>
          <w:lang w:val="en-US"/>
        </w:rPr>
      </w:pPr>
    </w:p>
    <w:sectPr w:rsidR="00971A1A" w:rsidRPr="00971A1A" w:rsidSect="00971A1A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A"/>
    <w:rsid w:val="002F2EE2"/>
    <w:rsid w:val="00773AE5"/>
    <w:rsid w:val="007752DE"/>
    <w:rsid w:val="00971A1A"/>
    <w:rsid w:val="009F53EF"/>
    <w:rsid w:val="00B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3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hyperlink" Target="http://www.youtube.com/watch?v=RkgThul2El8" TargetMode="External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Bennett</cp:lastModifiedBy>
  <cp:revision>2</cp:revision>
  <dcterms:created xsi:type="dcterms:W3CDTF">2017-09-06T01:00:00Z</dcterms:created>
  <dcterms:modified xsi:type="dcterms:W3CDTF">2017-09-06T01:00:00Z</dcterms:modified>
</cp:coreProperties>
</file>