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D839" w14:textId="77777777" w:rsidR="00042ADC" w:rsidRPr="001B373D" w:rsidRDefault="00042ADC" w:rsidP="00042ADC">
      <w:pPr>
        <w:jc w:val="center"/>
        <w:rPr>
          <w:rFonts w:ascii="Segoe Print" w:hAnsi="Segoe Print" w:cstheme="minorHAnsi"/>
          <w:b/>
          <w:sz w:val="32"/>
          <w:szCs w:val="32"/>
          <w:u w:val="single"/>
        </w:rPr>
      </w:pPr>
      <w:r w:rsidRPr="001B373D">
        <w:rPr>
          <w:rFonts w:ascii="Segoe Print" w:hAnsi="Segoe Print" w:cstheme="minorHAnsi"/>
          <w:b/>
          <w:sz w:val="32"/>
          <w:szCs w:val="32"/>
          <w:u w:val="single"/>
        </w:rPr>
        <w:t>Section A: Origins and rise of independence movements, up to the point of independence</w:t>
      </w:r>
    </w:p>
    <w:tbl>
      <w:tblPr>
        <w:tblpPr w:leftFromText="180" w:rightFromText="180" w:vertAnchor="page" w:horzAnchor="margin" w:tblpXSpec="center" w:tblpY="3078"/>
        <w:tblW w:w="10135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35"/>
      </w:tblGrid>
      <w:tr w:rsidR="001B373D" w:rsidRPr="001B373D" w14:paraId="5D2A7C0B" w14:textId="77777777" w:rsidTr="001B373D">
        <w:trPr>
          <w:trHeight w:val="1614"/>
        </w:trPr>
        <w:tc>
          <w:tcPr>
            <w:tcW w:w="10135" w:type="dxa"/>
            <w:tcBorders>
              <w:top w:val="single" w:sz="8" w:space="0" w:color="777877"/>
              <w:left w:val="single" w:sz="8" w:space="0" w:color="777877"/>
              <w:bottom w:val="single" w:sz="8" w:space="0" w:color="777877"/>
              <w:right w:val="single" w:sz="8" w:space="0" w:color="77787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7DE4E" w14:textId="77777777" w:rsidR="001B373D" w:rsidRPr="001B373D" w:rsidRDefault="001B373D" w:rsidP="001B373D">
            <w:pPr>
              <w:rPr>
                <w:rFonts w:ascii="Segoe Print" w:hAnsi="Segoe Print" w:cstheme="minorHAnsi"/>
                <w:sz w:val="20"/>
                <w:szCs w:val="20"/>
              </w:rPr>
            </w:pPr>
            <w:r w:rsidRPr="001B373D">
              <w:rPr>
                <w:rFonts w:ascii="Segoe Print" w:hAnsi="Segoe Print" w:cstheme="minorHAnsi"/>
                <w:sz w:val="20"/>
                <w:szCs w:val="20"/>
              </w:rPr>
              <w:t xml:space="preserve">Development of movements: role and relative importance of nationalism and political ideology </w:t>
            </w:r>
            <w:r w:rsidRPr="001B373D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1B684588" w14:textId="77777777" w:rsidR="001B373D" w:rsidRPr="001B373D" w:rsidRDefault="001B373D" w:rsidP="001B373D">
            <w:pPr>
              <w:rPr>
                <w:rFonts w:ascii="Segoe Print" w:hAnsi="Segoe Print" w:cstheme="minorHAnsi"/>
                <w:sz w:val="20"/>
                <w:szCs w:val="20"/>
              </w:rPr>
            </w:pPr>
            <w:r w:rsidRPr="001B373D">
              <w:rPr>
                <w:rFonts w:ascii="Segoe Print" w:hAnsi="Segoe Print" w:cstheme="minorHAnsi"/>
                <w:sz w:val="20"/>
                <w:szCs w:val="20"/>
              </w:rPr>
              <w:t xml:space="preserve">Development of movements: role and relative importance of religion, race, social and economic factors Wars as a cause and/or catalyst for independence movements </w:t>
            </w:r>
            <w:r w:rsidRPr="001B373D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0A403B2A" w14:textId="77777777" w:rsidR="001B373D" w:rsidRPr="001B373D" w:rsidRDefault="001B373D" w:rsidP="001B373D">
            <w:pPr>
              <w:rPr>
                <w:rFonts w:ascii="Segoe Print" w:hAnsi="Segoe Print" w:cstheme="minorHAnsi"/>
                <w:sz w:val="20"/>
                <w:szCs w:val="20"/>
              </w:rPr>
            </w:pPr>
            <w:r w:rsidRPr="001B373D">
              <w:rPr>
                <w:rFonts w:ascii="Segoe Print" w:hAnsi="Segoe Print" w:cstheme="minorHAnsi"/>
                <w:sz w:val="20"/>
                <w:szCs w:val="20"/>
              </w:rPr>
              <w:t xml:space="preserve">Other internal and external factors fostering growth of independence movements </w:t>
            </w:r>
            <w:r w:rsidRPr="001B373D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</w:tc>
      </w:tr>
    </w:tbl>
    <w:p w14:paraId="41E59E45" w14:textId="77777777" w:rsidR="00042ADC" w:rsidRPr="009153E6" w:rsidRDefault="00042ADC" w:rsidP="00042ADC">
      <w:pPr>
        <w:rPr>
          <w:rFonts w:cstheme="minorHAnsi"/>
        </w:rPr>
      </w:pPr>
    </w:p>
    <w:p w14:paraId="177F2435" w14:textId="77777777" w:rsidR="002C2242" w:rsidRDefault="00042ADC" w:rsidP="002C2242">
      <w:pPr>
        <w:rPr>
          <w:rFonts w:cstheme="minorHAnsi"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72192" wp14:editId="443FA8D1">
                <wp:simplePos x="0" y="0"/>
                <wp:positionH relativeFrom="column">
                  <wp:posOffset>1189297</wp:posOffset>
                </wp:positionH>
                <wp:positionV relativeFrom="paragraph">
                  <wp:posOffset>6058016</wp:posOffset>
                </wp:positionV>
                <wp:extent cx="3723748" cy="202085"/>
                <wp:effectExtent l="12700" t="152400" r="10160" b="140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2587">
                          <a:off x="0" y="0"/>
                          <a:ext cx="3723748" cy="20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CA66A" w14:textId="77777777" w:rsidR="00042ADC" w:rsidRPr="00AE5CB7" w:rsidRDefault="00042ADC" w:rsidP="00042A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5CB7">
                              <w:rPr>
                                <w:sz w:val="16"/>
                                <w:szCs w:val="16"/>
                              </w:rPr>
                              <w:t>Origins and Rise of Independence movements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721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65pt;margin-top:477pt;width:293.2pt;height:15.9pt;rotation:-27024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" fillcolor="white [3201]" strokeweight=".5pt">
                <v:textbox>
                  <w:txbxContent>
                    <w:p w14:paraId="18ACA66A" w14:textId="77777777" w:rsidR="00042ADC" w:rsidRPr="00AE5CB7" w:rsidRDefault="00042ADC" w:rsidP="00042A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5CB7">
                        <w:rPr>
                          <w:sz w:val="16"/>
                          <w:szCs w:val="16"/>
                        </w:rPr>
                        <w:t>Origins and Rise of Independence movements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</w:rPr>
        <w:drawing>
          <wp:inline distT="0" distB="0" distL="0" distR="0" wp14:anchorId="593C3E67" wp14:editId="7732E582">
            <wp:extent cx="6442364" cy="6084916"/>
            <wp:effectExtent l="0" t="0" r="0" b="1143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99F38A8" w14:textId="2041CDC1" w:rsidR="001B373D" w:rsidRPr="002C2242" w:rsidRDefault="001B34D4" w:rsidP="002C2242">
      <w:pPr>
        <w:rPr>
          <w:rFonts w:cstheme="minorHAnsi"/>
        </w:rPr>
      </w:pPr>
      <w:r w:rsidRPr="001B373D">
        <w:rPr>
          <w:rFonts w:ascii="Segoe Print" w:eastAsia="MS Gothic" w:hAnsi="Segoe Print" w:cstheme="majorHAnsi"/>
          <w:b/>
          <w:bCs/>
          <w:color w:val="000000"/>
          <w:sz w:val="28"/>
          <w:szCs w:val="28"/>
          <w:u w:val="single"/>
        </w:rPr>
        <w:lastRenderedPageBreak/>
        <w:t xml:space="preserve">Nations before the growth of Independence: </w:t>
      </w:r>
      <w:r w:rsidR="00042ADC" w:rsidRPr="001B373D">
        <w:rPr>
          <w:rFonts w:ascii="Segoe Print" w:eastAsia="MS Gothic" w:hAnsi="Segoe Print" w:cstheme="majorHAnsi"/>
          <w:b/>
          <w:bCs/>
          <w:color w:val="000000"/>
          <w:sz w:val="28"/>
          <w:szCs w:val="28"/>
          <w:u w:val="single"/>
        </w:rPr>
        <w:t>Understanding the history, economy and socio-political background to the nation</w:t>
      </w:r>
    </w:p>
    <w:p w14:paraId="4D43F4FE" w14:textId="77777777" w:rsidR="002C2242" w:rsidRPr="002C2242" w:rsidRDefault="002C2242" w:rsidP="002C2242">
      <w:pPr>
        <w:rPr>
          <w:rFonts w:ascii="Segoe Print" w:eastAsia="MS Gothic" w:hAnsi="Segoe Print" w:cstheme="minorHAnsi"/>
        </w:rPr>
      </w:pPr>
    </w:p>
    <w:p w14:paraId="2A300EF3" w14:textId="77777777" w:rsidR="002C2242" w:rsidRDefault="00042ADC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/>
          <w:bCs/>
          <w:i/>
          <w:color w:val="000000"/>
          <w:sz w:val="22"/>
          <w:szCs w:val="22"/>
          <w:u w:val="single"/>
        </w:rPr>
      </w:pPr>
      <w:r w:rsidRPr="001B373D">
        <w:rPr>
          <w:rFonts w:ascii="Segoe Print" w:eastAsia="MS Gothic" w:hAnsi="Segoe Print" w:cstheme="majorHAnsi"/>
          <w:b/>
          <w:bCs/>
          <w:i/>
          <w:color w:val="000000"/>
          <w:sz w:val="22"/>
          <w:szCs w:val="22"/>
          <w:u w:val="single"/>
        </w:rPr>
        <w:t xml:space="preserve">Geography and socio-political position of </w:t>
      </w:r>
      <w:r w:rsidR="002C2242">
        <w:rPr>
          <w:rFonts w:ascii="Segoe Print" w:eastAsia="MS Gothic" w:hAnsi="Segoe Print" w:cstheme="majorHAnsi"/>
          <w:b/>
          <w:bCs/>
          <w:i/>
          <w:color w:val="000000"/>
          <w:sz w:val="22"/>
          <w:szCs w:val="22"/>
          <w:u w:val="single"/>
        </w:rPr>
        <w:t>India</w:t>
      </w:r>
    </w:p>
    <w:p w14:paraId="6547DD1B" w14:textId="194BB98C" w:rsidR="00042ADC" w:rsidRPr="002C2242" w:rsidRDefault="00042ADC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/>
          <w:bCs/>
          <w:i/>
          <w:color w:val="000000"/>
          <w:sz w:val="22"/>
          <w:szCs w:val="22"/>
          <w:u w:val="single"/>
        </w:rPr>
      </w:pPr>
      <w:r w:rsidRPr="001B373D">
        <w:rPr>
          <w:rFonts w:ascii="Segoe Print" w:eastAsia="MS Gothic" w:hAnsi="Segoe Print" w:cstheme="majorHAnsi"/>
          <w:bCs/>
          <w:i/>
          <w:color w:val="000000"/>
          <w:sz w:val="22"/>
          <w:szCs w:val="22"/>
          <w:u w:val="single"/>
        </w:rPr>
        <w:t>Task:</w:t>
      </w:r>
      <w:r w:rsidRPr="001B373D">
        <w:rPr>
          <w:rFonts w:ascii="Segoe Print" w:eastAsia="MS Gothic" w:hAnsi="Segoe Print" w:cstheme="majorHAnsi"/>
          <w:bCs/>
          <w:i/>
          <w:color w:val="000000"/>
          <w:sz w:val="22"/>
          <w:szCs w:val="22"/>
        </w:rPr>
        <w:t xml:space="preserve"> Create a profile of </w:t>
      </w:r>
      <w:r w:rsidR="002C2242">
        <w:rPr>
          <w:rFonts w:ascii="Segoe Print" w:eastAsia="MS Gothic" w:hAnsi="Segoe Print" w:cstheme="majorHAnsi"/>
          <w:bCs/>
          <w:i/>
          <w:color w:val="000000"/>
          <w:sz w:val="22"/>
          <w:szCs w:val="22"/>
        </w:rPr>
        <w:t>India</w:t>
      </w:r>
      <w:r w:rsidRPr="001B373D">
        <w:rPr>
          <w:rFonts w:ascii="Segoe Print" w:eastAsia="MS Gothic" w:hAnsi="Segoe Print" w:cstheme="majorHAnsi"/>
          <w:bCs/>
          <w:i/>
          <w:color w:val="000000"/>
          <w:sz w:val="22"/>
          <w:szCs w:val="22"/>
        </w:rPr>
        <w:t xml:space="preserve"> </w:t>
      </w:r>
    </w:p>
    <w:p w14:paraId="10FA3625" w14:textId="77777777" w:rsidR="00042ADC" w:rsidRPr="001B373D" w:rsidRDefault="00042ADC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i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i/>
          <w:color w:val="000000"/>
          <w:sz w:val="22"/>
          <w:szCs w:val="22"/>
        </w:rPr>
        <w:t>Include:</w:t>
      </w:r>
    </w:p>
    <w:p w14:paraId="69FBDB0B" w14:textId="77777777" w:rsidR="00042ADC" w:rsidRPr="001B373D" w:rsidRDefault="00042ADC" w:rsidP="00042AD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A map of the modern nation</w:t>
      </w:r>
    </w:p>
    <w:p w14:paraId="7E0F1846" w14:textId="77777777" w:rsidR="00042ADC" w:rsidRPr="001B373D" w:rsidRDefault="00042ADC" w:rsidP="00042AD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Population and key statistics</w:t>
      </w:r>
    </w:p>
    <w:p w14:paraId="2423291F" w14:textId="77777777" w:rsidR="00042ADC" w:rsidRPr="001B373D" w:rsidRDefault="00042ADC" w:rsidP="00042AD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Religion/language</w:t>
      </w:r>
    </w:p>
    <w:p w14:paraId="73ED4F1E" w14:textId="77777777" w:rsidR="00042ADC" w:rsidRPr="001B373D" w:rsidRDefault="00042ADC" w:rsidP="00042AD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Who were their colonial rulers?</w:t>
      </w:r>
    </w:p>
    <w:p w14:paraId="72012F53" w14:textId="77777777" w:rsidR="00042ADC" w:rsidRPr="001B373D" w:rsidRDefault="00042ADC" w:rsidP="00042AD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When did they gain independence?</w:t>
      </w:r>
    </w:p>
    <w:p w14:paraId="3281860E" w14:textId="31FB9096" w:rsidR="00042ADC" w:rsidRPr="001B373D" w:rsidRDefault="00042ADC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/>
          <w:bCs/>
          <w:color w:val="000000"/>
          <w:sz w:val="22"/>
          <w:szCs w:val="22"/>
          <w:u w:val="single"/>
        </w:rPr>
        <w:t>Task:</w:t>
      </w:r>
      <w:r w:rsidRPr="001B373D">
        <w:rPr>
          <w:rFonts w:ascii="Segoe Print" w:eastAsia="MS Gothic" w:hAnsi="Segoe Print" w:cstheme="majorHAnsi"/>
          <w:b/>
          <w:bCs/>
          <w:color w:val="000000"/>
          <w:sz w:val="22"/>
          <w:szCs w:val="22"/>
        </w:rPr>
        <w:t xml:space="preserve"> Create a working Timeline of the key events of the period of independence</w:t>
      </w:r>
    </w:p>
    <w:p w14:paraId="1D1FC1C8" w14:textId="77777777" w:rsidR="002C2242" w:rsidRDefault="00042ADC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i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i/>
          <w:color w:val="000000"/>
          <w:sz w:val="22"/>
          <w:szCs w:val="22"/>
        </w:rPr>
        <w:t>Open a document and create a table that covers each year of the ‘big picture’ of the story of independence. Keep adding to your timeline as you work through the story of independence.</w:t>
      </w:r>
    </w:p>
    <w:p w14:paraId="654DA241" w14:textId="1F7D1873" w:rsidR="00901DC1" w:rsidRPr="002C2242" w:rsidRDefault="00901DC1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i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/>
          <w:bCs/>
          <w:color w:val="000000"/>
          <w:sz w:val="22"/>
          <w:szCs w:val="22"/>
          <w:u w:val="single"/>
        </w:rPr>
        <w:t>Task:</w:t>
      </w: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 xml:space="preserve"> Read and make notes on the story of your </w:t>
      </w:r>
      <w:r w:rsidR="001B373D"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chosen nation up to the start of the Independence Movement story.</w:t>
      </w:r>
      <w:r w:rsid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 xml:space="preserve"> – see analysis task below.</w:t>
      </w:r>
    </w:p>
    <w:tbl>
      <w:tblPr>
        <w:tblStyle w:val="TableGrid"/>
        <w:tblW w:w="10477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461"/>
        <w:gridCol w:w="6016"/>
      </w:tblGrid>
      <w:tr w:rsidR="002C2242" w:rsidRPr="001B373D" w14:paraId="3FE21A42" w14:textId="77777777" w:rsidTr="002C2242">
        <w:trPr>
          <w:trHeight w:val="446"/>
        </w:trPr>
        <w:tc>
          <w:tcPr>
            <w:tcW w:w="4461" w:type="dxa"/>
          </w:tcPr>
          <w:p w14:paraId="6E569591" w14:textId="77777777" w:rsidR="002C2242" w:rsidRPr="001B373D" w:rsidRDefault="002C2242" w:rsidP="00F31466">
            <w:pPr>
              <w:jc w:val="center"/>
              <w:rPr>
                <w:rFonts w:ascii="Segoe Print" w:eastAsia="MS Gothic" w:hAnsi="Segoe Print" w:cstheme="minorHAnsi"/>
                <w:b/>
                <w:bCs/>
                <w:sz w:val="18"/>
                <w:szCs w:val="18"/>
              </w:rPr>
            </w:pPr>
            <w:r w:rsidRPr="001B373D">
              <w:rPr>
                <w:rFonts w:ascii="Segoe Print" w:eastAsia="MS Gothic" w:hAnsi="Segoe Print" w:cstheme="minorHAnsi"/>
                <w:b/>
                <w:bCs/>
                <w:sz w:val="18"/>
                <w:szCs w:val="18"/>
              </w:rPr>
              <w:t>Independence Movement</w:t>
            </w:r>
          </w:p>
        </w:tc>
        <w:tc>
          <w:tcPr>
            <w:tcW w:w="6016" w:type="dxa"/>
            <w:shd w:val="clear" w:color="auto" w:fill="E2EFD9" w:themeFill="accent6" w:themeFillTint="33"/>
          </w:tcPr>
          <w:p w14:paraId="0AB4C27B" w14:textId="77777777" w:rsidR="002C2242" w:rsidRPr="001B373D" w:rsidRDefault="002C2242" w:rsidP="00F31466">
            <w:pPr>
              <w:jc w:val="center"/>
              <w:rPr>
                <w:rFonts w:ascii="Segoe Print" w:eastAsia="MS Gothic" w:hAnsi="Segoe Print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1B373D">
              <w:rPr>
                <w:rFonts w:ascii="Segoe Print" w:eastAsia="MS Gothic" w:hAnsi="Segoe Print" w:cstheme="minorHAnsi"/>
                <w:b/>
                <w:bCs/>
                <w:i/>
                <w:sz w:val="18"/>
                <w:szCs w:val="18"/>
                <w:u w:val="single"/>
              </w:rPr>
              <w:t>India</w:t>
            </w:r>
          </w:p>
        </w:tc>
      </w:tr>
      <w:tr w:rsidR="002C2242" w:rsidRPr="001B373D" w14:paraId="393CCF51" w14:textId="77777777" w:rsidTr="002C2242">
        <w:trPr>
          <w:trHeight w:val="1002"/>
        </w:trPr>
        <w:tc>
          <w:tcPr>
            <w:tcW w:w="4461" w:type="dxa"/>
            <w:shd w:val="clear" w:color="auto" w:fill="E7E6E6" w:themeFill="background2"/>
          </w:tcPr>
          <w:p w14:paraId="6016264C" w14:textId="77777777" w:rsidR="002C2242" w:rsidRPr="001B373D" w:rsidRDefault="002C2242" w:rsidP="00F31466">
            <w:pPr>
              <w:rPr>
                <w:rFonts w:ascii="Segoe Print" w:eastAsia="MS Gothic" w:hAnsi="Segoe Print" w:cstheme="minorHAnsi"/>
                <w:bCs/>
                <w:sz w:val="18"/>
                <w:szCs w:val="18"/>
              </w:rPr>
            </w:pPr>
            <w:r w:rsidRPr="001B373D">
              <w:rPr>
                <w:rFonts w:ascii="Segoe Print" w:eastAsia="MS Gothic" w:hAnsi="Segoe Print" w:cstheme="minorHAnsi"/>
                <w:bCs/>
                <w:sz w:val="18"/>
                <w:szCs w:val="18"/>
              </w:rPr>
              <w:t xml:space="preserve">Long term Historical Context: How does the </w:t>
            </w:r>
            <w:proofErr w:type="gramStart"/>
            <w:r w:rsidRPr="001B373D">
              <w:rPr>
                <w:rFonts w:ascii="Segoe Print" w:eastAsia="MS Gothic" w:hAnsi="Segoe Print" w:cstheme="minorHAnsi"/>
                <w:bCs/>
                <w:sz w:val="18"/>
                <w:szCs w:val="18"/>
              </w:rPr>
              <w:t>long term</w:t>
            </w:r>
            <w:proofErr w:type="gramEnd"/>
            <w:r w:rsidRPr="001B373D">
              <w:rPr>
                <w:rFonts w:ascii="Segoe Print" w:eastAsia="MS Gothic" w:hAnsi="Segoe Print" w:cstheme="minorHAnsi"/>
                <w:bCs/>
                <w:sz w:val="18"/>
                <w:szCs w:val="18"/>
              </w:rPr>
              <w:t xml:space="preserve"> history of each nation create a context for a rise in nationalism?</w:t>
            </w:r>
          </w:p>
        </w:tc>
        <w:tc>
          <w:tcPr>
            <w:tcW w:w="6016" w:type="dxa"/>
            <w:shd w:val="clear" w:color="auto" w:fill="E2EFD9" w:themeFill="accent6" w:themeFillTint="33"/>
          </w:tcPr>
          <w:p w14:paraId="4CC82706" w14:textId="77777777" w:rsidR="002C2242" w:rsidRPr="001B373D" w:rsidRDefault="002C2242" w:rsidP="00F31466">
            <w:pPr>
              <w:rPr>
                <w:rFonts w:ascii="Segoe Print" w:eastAsia="MS Gothic" w:hAnsi="Segoe Print" w:cstheme="minorHAnsi"/>
                <w:bCs/>
                <w:sz w:val="18"/>
                <w:szCs w:val="18"/>
              </w:rPr>
            </w:pPr>
            <w:r w:rsidRPr="001B373D">
              <w:rPr>
                <w:rFonts w:ascii="Segoe Print" w:eastAsia="MS Gothic" w:hAnsi="Segoe Print" w:cstheme="minorHAnsi"/>
                <w:bCs/>
                <w:sz w:val="18"/>
                <w:szCs w:val="18"/>
              </w:rPr>
              <w:t>India before 1857:</w:t>
            </w:r>
          </w:p>
          <w:p w14:paraId="358DDCDC" w14:textId="77777777" w:rsidR="002C2242" w:rsidRPr="001B373D" w:rsidRDefault="002C2242" w:rsidP="00F31466">
            <w:pPr>
              <w:rPr>
                <w:rFonts w:ascii="Segoe Print" w:eastAsia="MS Gothic" w:hAnsi="Segoe Print" w:cstheme="minorHAnsi"/>
                <w:bCs/>
                <w:sz w:val="18"/>
                <w:szCs w:val="18"/>
              </w:rPr>
            </w:pPr>
            <w:r w:rsidRPr="001B373D">
              <w:rPr>
                <w:rFonts w:ascii="Segoe Print" w:eastAsia="MS Gothic" w:hAnsi="Segoe Print" w:cstheme="minorHAnsi"/>
                <w:bCs/>
                <w:sz w:val="18"/>
                <w:szCs w:val="18"/>
              </w:rPr>
              <w:t>Develop an understanding of the main developments in the Indian subcontinent before the 1857 rebellion.</w:t>
            </w:r>
          </w:p>
        </w:tc>
      </w:tr>
    </w:tbl>
    <w:p w14:paraId="24BF770E" w14:textId="77777777" w:rsidR="002C2242" w:rsidRDefault="002C2242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</w:p>
    <w:p w14:paraId="6F085559" w14:textId="10122FC6" w:rsidR="00042ADC" w:rsidRPr="001B373D" w:rsidRDefault="00042ADC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/>
          <w:bCs/>
          <w:color w:val="000000"/>
          <w:sz w:val="22"/>
          <w:szCs w:val="22"/>
          <w:u w:val="single"/>
        </w:rPr>
        <w:t>Task:</w:t>
      </w: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 xml:space="preserve"> Prepare a diplomatic report on the state of your country to the government/monarchy.</w:t>
      </w:r>
    </w:p>
    <w:p w14:paraId="2DBF22DB" w14:textId="77777777" w:rsidR="001B373D" w:rsidRPr="001B373D" w:rsidRDefault="001B373D" w:rsidP="001B373D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India: To Queen Victoria in when she ascends the throne in 1837</w:t>
      </w:r>
    </w:p>
    <w:p w14:paraId="30374B34" w14:textId="1DD7E592" w:rsidR="00042ADC" w:rsidRPr="001B373D" w:rsidRDefault="001B373D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="MS Gothic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="MS Gothic"/>
          <w:b/>
          <w:bCs/>
          <w:color w:val="000000"/>
          <w:sz w:val="22"/>
          <w:szCs w:val="22"/>
          <w:u w:val="single"/>
        </w:rPr>
        <w:lastRenderedPageBreak/>
        <w:t>Task:</w:t>
      </w:r>
      <w:r w:rsidRPr="001B373D">
        <w:rPr>
          <w:rFonts w:ascii="Segoe Print" w:eastAsia="MS Gothic" w:hAnsi="Segoe Print" w:cs="MS Gothic"/>
          <w:bCs/>
          <w:color w:val="000000"/>
          <w:sz w:val="22"/>
          <w:szCs w:val="22"/>
        </w:rPr>
        <w:t xml:space="preserve"> Create a chart analyzing the situation in your chosen country under the following headings.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00"/>
        <w:gridCol w:w="3955"/>
      </w:tblGrid>
      <w:tr w:rsidR="001B373D" w:rsidRPr="001B373D" w14:paraId="60715405" w14:textId="77777777" w:rsidTr="001B373D">
        <w:tc>
          <w:tcPr>
            <w:tcW w:w="1795" w:type="dxa"/>
          </w:tcPr>
          <w:p w14:paraId="544CE2E8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  <w:r w:rsidRPr="001B373D"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  <w:t xml:space="preserve">Factor </w:t>
            </w:r>
          </w:p>
        </w:tc>
        <w:tc>
          <w:tcPr>
            <w:tcW w:w="3600" w:type="dxa"/>
          </w:tcPr>
          <w:p w14:paraId="24A9B008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  <w:r w:rsidRPr="001B373D"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  <w:t>Key Facts</w:t>
            </w:r>
          </w:p>
        </w:tc>
        <w:tc>
          <w:tcPr>
            <w:tcW w:w="3955" w:type="dxa"/>
          </w:tcPr>
          <w:p w14:paraId="1CD2DCE7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  <w:r w:rsidRPr="001B373D"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  <w:t>Ways in which this may encourage independence</w:t>
            </w:r>
          </w:p>
        </w:tc>
      </w:tr>
      <w:tr w:rsidR="001B373D" w:rsidRPr="001B373D" w14:paraId="155C0277" w14:textId="77777777" w:rsidTr="001B373D">
        <w:tc>
          <w:tcPr>
            <w:tcW w:w="1795" w:type="dxa"/>
          </w:tcPr>
          <w:p w14:paraId="76B1364E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  <w:r w:rsidRPr="001B373D"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  <w:t>Religion</w:t>
            </w:r>
          </w:p>
        </w:tc>
        <w:tc>
          <w:tcPr>
            <w:tcW w:w="3600" w:type="dxa"/>
          </w:tcPr>
          <w:p w14:paraId="077D3D29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</w:tcPr>
          <w:p w14:paraId="6A9FF3E2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</w:tr>
      <w:tr w:rsidR="001B373D" w:rsidRPr="001B373D" w14:paraId="3A29F2CC" w14:textId="77777777" w:rsidTr="001B373D">
        <w:tc>
          <w:tcPr>
            <w:tcW w:w="1795" w:type="dxa"/>
          </w:tcPr>
          <w:p w14:paraId="05D74F26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  <w:r w:rsidRPr="001B373D"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  <w:t>Economy</w:t>
            </w:r>
          </w:p>
        </w:tc>
        <w:tc>
          <w:tcPr>
            <w:tcW w:w="3600" w:type="dxa"/>
          </w:tcPr>
          <w:p w14:paraId="300415F5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</w:tcPr>
          <w:p w14:paraId="27CB37D7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</w:tr>
      <w:tr w:rsidR="001B373D" w:rsidRPr="001B373D" w14:paraId="45D8A27D" w14:textId="77777777" w:rsidTr="001B373D">
        <w:tc>
          <w:tcPr>
            <w:tcW w:w="1795" w:type="dxa"/>
          </w:tcPr>
          <w:p w14:paraId="76543EB8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  <w:r w:rsidRPr="001B373D"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  <w:t>Society</w:t>
            </w:r>
          </w:p>
        </w:tc>
        <w:tc>
          <w:tcPr>
            <w:tcW w:w="3600" w:type="dxa"/>
          </w:tcPr>
          <w:p w14:paraId="18F7050B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789358F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</w:tr>
      <w:tr w:rsidR="001B373D" w:rsidRPr="001B373D" w14:paraId="14E5D12E" w14:textId="77777777" w:rsidTr="001B373D">
        <w:tc>
          <w:tcPr>
            <w:tcW w:w="1795" w:type="dxa"/>
          </w:tcPr>
          <w:p w14:paraId="22DE72B3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  <w:r w:rsidRPr="001B373D"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  <w:t>Political System</w:t>
            </w:r>
          </w:p>
        </w:tc>
        <w:tc>
          <w:tcPr>
            <w:tcW w:w="3600" w:type="dxa"/>
          </w:tcPr>
          <w:p w14:paraId="4AE2F5F9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</w:tcPr>
          <w:p w14:paraId="00032D19" w14:textId="77777777"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</w:tr>
    </w:tbl>
    <w:p w14:paraId="07E66226" w14:textId="77777777" w:rsidR="001120E7" w:rsidRDefault="001120E7" w:rsidP="002C2242">
      <w:pPr>
        <w:rPr>
          <w:rFonts w:ascii="Segoe Print" w:hAnsi="Segoe Print"/>
          <w:b/>
          <w:sz w:val="20"/>
          <w:szCs w:val="20"/>
          <w:u w:val="single"/>
        </w:rPr>
      </w:pPr>
    </w:p>
    <w:p w14:paraId="2C50098C" w14:textId="77777777" w:rsidR="001120E7" w:rsidRPr="007F11A5" w:rsidRDefault="001120E7" w:rsidP="001120E7">
      <w:pPr>
        <w:jc w:val="center"/>
        <w:rPr>
          <w:rFonts w:ascii="Segoe Print" w:hAnsi="Segoe Print"/>
          <w:b/>
          <w:sz w:val="20"/>
          <w:szCs w:val="20"/>
          <w:u w:val="single"/>
        </w:rPr>
      </w:pPr>
      <w:r w:rsidRPr="007F11A5">
        <w:rPr>
          <w:rFonts w:ascii="Segoe Print" w:hAnsi="Segoe Print"/>
          <w:b/>
          <w:sz w:val="20"/>
          <w:szCs w:val="20"/>
          <w:u w:val="single"/>
        </w:rPr>
        <w:t>Independence Movements</w:t>
      </w:r>
    </w:p>
    <w:p w14:paraId="158B0D1D" w14:textId="77777777" w:rsidR="001120E7" w:rsidRPr="007F11A5" w:rsidRDefault="001120E7" w:rsidP="001120E7">
      <w:pPr>
        <w:rPr>
          <w:rFonts w:ascii="Segoe Print" w:hAnsi="Segoe Print"/>
          <w:b/>
          <w:sz w:val="20"/>
          <w:szCs w:val="20"/>
          <w:u w:val="single"/>
        </w:rPr>
      </w:pPr>
    </w:p>
    <w:p w14:paraId="1282CF6E" w14:textId="77777777" w:rsidR="001120E7" w:rsidRPr="007F11A5" w:rsidRDefault="001120E7" w:rsidP="001120E7">
      <w:pPr>
        <w:rPr>
          <w:rFonts w:ascii="Segoe Print" w:hAnsi="Segoe Print"/>
          <w:b/>
          <w:sz w:val="20"/>
          <w:szCs w:val="20"/>
          <w:u w:val="single"/>
        </w:rPr>
      </w:pPr>
      <w:r w:rsidRPr="007F11A5">
        <w:rPr>
          <w:rFonts w:ascii="Segoe Print" w:hAnsi="Segoe Print"/>
          <w:b/>
          <w:sz w:val="20"/>
          <w:szCs w:val="20"/>
          <w:u w:val="single"/>
        </w:rPr>
        <w:t xml:space="preserve">The </w:t>
      </w:r>
      <w:proofErr w:type="gramStart"/>
      <w:r w:rsidRPr="007F11A5">
        <w:rPr>
          <w:rFonts w:ascii="Segoe Print" w:hAnsi="Segoe Print"/>
          <w:b/>
          <w:sz w:val="20"/>
          <w:szCs w:val="20"/>
          <w:u w:val="single"/>
        </w:rPr>
        <w:t>long term</w:t>
      </w:r>
      <w:proofErr w:type="gramEnd"/>
      <w:r w:rsidRPr="007F11A5">
        <w:rPr>
          <w:rFonts w:ascii="Segoe Print" w:hAnsi="Segoe Print"/>
          <w:b/>
          <w:sz w:val="20"/>
          <w:szCs w:val="20"/>
          <w:u w:val="single"/>
        </w:rPr>
        <w:t xml:space="preserve"> cultural development of the nation</w:t>
      </w:r>
    </w:p>
    <w:p w14:paraId="3F5C63C9" w14:textId="77777777" w:rsidR="001120E7" w:rsidRPr="007F11A5" w:rsidRDefault="001120E7" w:rsidP="001120E7">
      <w:pPr>
        <w:rPr>
          <w:rFonts w:ascii="Segoe Print" w:hAnsi="Segoe Print"/>
          <w:sz w:val="20"/>
          <w:szCs w:val="20"/>
        </w:rPr>
      </w:pPr>
    </w:p>
    <w:p w14:paraId="566CF208" w14:textId="77777777" w:rsidR="001120E7" w:rsidRPr="007F11A5" w:rsidRDefault="001120E7" w:rsidP="001120E7">
      <w:pPr>
        <w:rPr>
          <w:rFonts w:ascii="Segoe Print" w:hAnsi="Segoe Print"/>
          <w:b/>
          <w:i/>
          <w:sz w:val="20"/>
          <w:szCs w:val="20"/>
          <w:u w:val="single"/>
        </w:rPr>
      </w:pPr>
      <w:r w:rsidRPr="007F11A5">
        <w:rPr>
          <w:rFonts w:ascii="Segoe Print" w:hAnsi="Segoe Print"/>
          <w:b/>
          <w:i/>
          <w:sz w:val="20"/>
          <w:szCs w:val="20"/>
          <w:u w:val="single"/>
        </w:rPr>
        <w:t>India</w:t>
      </w:r>
    </w:p>
    <w:p w14:paraId="2C8DF8D8" w14:textId="77777777" w:rsidR="001120E7" w:rsidRPr="007F11A5" w:rsidRDefault="001120E7" w:rsidP="001120E7">
      <w:pPr>
        <w:rPr>
          <w:rFonts w:ascii="Segoe Print" w:hAnsi="Segoe Print"/>
          <w:sz w:val="20"/>
          <w:szCs w:val="20"/>
        </w:rPr>
      </w:pPr>
    </w:p>
    <w:p w14:paraId="5D904B70" w14:textId="77777777" w:rsidR="001120E7" w:rsidRPr="007F11A5" w:rsidRDefault="001120E7" w:rsidP="001120E7">
      <w:pPr>
        <w:pStyle w:val="ListParagraph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r w:rsidRPr="007F11A5">
        <w:rPr>
          <w:rFonts w:ascii="Segoe Print" w:hAnsi="Segoe Print"/>
          <w:sz w:val="20"/>
          <w:szCs w:val="20"/>
        </w:rPr>
        <w:t>Who ruled India before the Europeans?</w:t>
      </w:r>
    </w:p>
    <w:p w14:paraId="03AAE0C8" w14:textId="77777777" w:rsidR="001120E7" w:rsidRPr="007F11A5" w:rsidRDefault="001120E7" w:rsidP="001120E7">
      <w:pPr>
        <w:pStyle w:val="ListParagraph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r w:rsidRPr="007F11A5">
        <w:rPr>
          <w:rFonts w:ascii="Segoe Print" w:hAnsi="Segoe Print"/>
          <w:sz w:val="20"/>
          <w:szCs w:val="20"/>
        </w:rPr>
        <w:t>Why were the Mughal Emperors so successful 1500 – 1700?</w:t>
      </w:r>
    </w:p>
    <w:p w14:paraId="4D7E0B02" w14:textId="77777777" w:rsidR="001120E7" w:rsidRPr="007F11A5" w:rsidRDefault="001120E7" w:rsidP="001120E7">
      <w:pPr>
        <w:pStyle w:val="ListParagraph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r w:rsidRPr="007F11A5">
        <w:rPr>
          <w:rFonts w:ascii="Segoe Print" w:hAnsi="Segoe Print"/>
          <w:sz w:val="20"/>
          <w:szCs w:val="20"/>
        </w:rPr>
        <w:t>Why was India so attractive to Europeans?</w:t>
      </w:r>
    </w:p>
    <w:p w14:paraId="777927F6" w14:textId="77777777" w:rsidR="001120E7" w:rsidRPr="007F11A5" w:rsidRDefault="001120E7" w:rsidP="001120E7">
      <w:pPr>
        <w:pStyle w:val="ListParagraph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r w:rsidRPr="007F11A5">
        <w:rPr>
          <w:rFonts w:ascii="Segoe Print" w:hAnsi="Segoe Print"/>
          <w:sz w:val="20"/>
          <w:szCs w:val="20"/>
        </w:rPr>
        <w:t xml:space="preserve">What was the East India Company? </w:t>
      </w:r>
      <w:proofErr w:type="gramStart"/>
      <w:r w:rsidRPr="007F11A5">
        <w:rPr>
          <w:rFonts w:ascii="Segoe Print" w:hAnsi="Segoe Print"/>
          <w:sz w:val="20"/>
          <w:szCs w:val="20"/>
        </w:rPr>
        <w:t>Give  brief</w:t>
      </w:r>
      <w:proofErr w:type="gramEnd"/>
      <w:r w:rsidRPr="007F11A5">
        <w:rPr>
          <w:rFonts w:ascii="Segoe Print" w:hAnsi="Segoe Print"/>
          <w:sz w:val="20"/>
          <w:szCs w:val="20"/>
        </w:rPr>
        <w:t xml:space="preserve"> history if its development.</w:t>
      </w:r>
    </w:p>
    <w:p w14:paraId="7DFEF935" w14:textId="77777777" w:rsidR="001120E7" w:rsidRPr="007F11A5" w:rsidRDefault="001120E7" w:rsidP="001120E7">
      <w:pPr>
        <w:pStyle w:val="ListParagraph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r w:rsidRPr="007F11A5">
        <w:rPr>
          <w:rFonts w:ascii="Segoe Print" w:hAnsi="Segoe Print"/>
          <w:sz w:val="20"/>
          <w:szCs w:val="20"/>
        </w:rPr>
        <w:t>What was the Caste System? How was society divided?</w:t>
      </w:r>
    </w:p>
    <w:p w14:paraId="39AB5560" w14:textId="77777777" w:rsidR="001120E7" w:rsidRPr="007F11A5" w:rsidRDefault="001120E7" w:rsidP="001120E7">
      <w:pPr>
        <w:pStyle w:val="ListParagraph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r w:rsidRPr="007F11A5">
        <w:rPr>
          <w:rFonts w:ascii="Segoe Print" w:hAnsi="Segoe Print"/>
          <w:sz w:val="20"/>
          <w:szCs w:val="20"/>
        </w:rPr>
        <w:t>Explain the religious divisions in India.</w:t>
      </w:r>
    </w:p>
    <w:p w14:paraId="7CF705BC" w14:textId="77777777" w:rsidR="001120E7" w:rsidRPr="007F11A5" w:rsidRDefault="001120E7" w:rsidP="001120E7">
      <w:pPr>
        <w:pStyle w:val="ListParagraph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r w:rsidRPr="007F11A5">
        <w:rPr>
          <w:rFonts w:ascii="Segoe Print" w:hAnsi="Segoe Print"/>
          <w:sz w:val="20"/>
          <w:szCs w:val="20"/>
        </w:rPr>
        <w:t>How did the EIC increase their control in India?</w:t>
      </w:r>
    </w:p>
    <w:p w14:paraId="2BA3F08A" w14:textId="77777777" w:rsidR="001120E7" w:rsidRPr="007F11A5" w:rsidRDefault="001120E7" w:rsidP="001120E7">
      <w:pPr>
        <w:pStyle w:val="ListParagraph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r w:rsidRPr="007F11A5">
        <w:rPr>
          <w:rFonts w:ascii="Segoe Print" w:hAnsi="Segoe Print"/>
          <w:sz w:val="20"/>
          <w:szCs w:val="20"/>
        </w:rPr>
        <w:t>Who was Robert Clive and why is he significant?</w:t>
      </w:r>
    </w:p>
    <w:p w14:paraId="4B4F9FB2" w14:textId="77777777" w:rsidR="001120E7" w:rsidRPr="007F11A5" w:rsidRDefault="001120E7" w:rsidP="001120E7">
      <w:pPr>
        <w:pStyle w:val="ListParagraph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r w:rsidRPr="007F11A5">
        <w:rPr>
          <w:rFonts w:ascii="Segoe Print" w:hAnsi="Segoe Print"/>
          <w:sz w:val="20"/>
          <w:szCs w:val="20"/>
        </w:rPr>
        <w:t>How did the Industrial Revolution affect the Indian Economy?</w:t>
      </w:r>
    </w:p>
    <w:p w14:paraId="48AE4708" w14:textId="77777777" w:rsidR="001120E7" w:rsidRPr="007F11A5" w:rsidRDefault="001120E7" w:rsidP="001120E7">
      <w:pPr>
        <w:pStyle w:val="ListParagraph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r w:rsidRPr="007F11A5">
        <w:rPr>
          <w:rFonts w:ascii="Segoe Print" w:hAnsi="Segoe Print"/>
          <w:sz w:val="20"/>
          <w:szCs w:val="20"/>
        </w:rPr>
        <w:t>The 1857 rebellion – Why did it occur? What happened? What was the impact of the rebellion?</w:t>
      </w:r>
    </w:p>
    <w:p w14:paraId="60E7CFCD" w14:textId="77777777" w:rsidR="001120E7" w:rsidRPr="007F11A5" w:rsidRDefault="001120E7" w:rsidP="001120E7">
      <w:pPr>
        <w:rPr>
          <w:rFonts w:ascii="Segoe Print" w:hAnsi="Segoe Print"/>
          <w:sz w:val="20"/>
          <w:szCs w:val="20"/>
        </w:rPr>
      </w:pPr>
    </w:p>
    <w:p w14:paraId="4A552D6A" w14:textId="77777777" w:rsidR="002C2242" w:rsidRDefault="002C2242" w:rsidP="001120E7">
      <w:pPr>
        <w:rPr>
          <w:rFonts w:ascii="Segoe Print" w:hAnsi="Segoe Print"/>
          <w:b/>
          <w:u w:val="single"/>
        </w:rPr>
      </w:pPr>
    </w:p>
    <w:p w14:paraId="0C017832" w14:textId="77777777" w:rsidR="002C2242" w:rsidRDefault="002C2242" w:rsidP="001120E7">
      <w:pPr>
        <w:rPr>
          <w:rFonts w:ascii="Segoe Print" w:hAnsi="Segoe Print"/>
          <w:b/>
          <w:u w:val="single"/>
        </w:rPr>
      </w:pPr>
    </w:p>
    <w:p w14:paraId="54858366" w14:textId="40BC1F16" w:rsidR="001120E7" w:rsidRPr="00C900FF" w:rsidRDefault="001120E7" w:rsidP="001120E7">
      <w:pPr>
        <w:rPr>
          <w:rFonts w:ascii="Segoe Print" w:hAnsi="Segoe Print"/>
          <w:b/>
          <w:u w:val="single"/>
        </w:rPr>
      </w:pPr>
      <w:r w:rsidRPr="00C900FF">
        <w:rPr>
          <w:rFonts w:ascii="Segoe Print" w:hAnsi="Segoe Print"/>
          <w:b/>
          <w:u w:val="single"/>
        </w:rPr>
        <w:lastRenderedPageBreak/>
        <w:t xml:space="preserve">Indian Independence – Comprehension task </w:t>
      </w:r>
    </w:p>
    <w:p w14:paraId="210ECB21" w14:textId="77777777" w:rsidR="001120E7" w:rsidRPr="00C900FF" w:rsidRDefault="001120E7" w:rsidP="001120E7">
      <w:pPr>
        <w:rPr>
          <w:rFonts w:ascii="Segoe Print" w:hAnsi="Segoe Print"/>
        </w:rPr>
      </w:pPr>
    </w:p>
    <w:p w14:paraId="4F937A1E" w14:textId="77777777" w:rsidR="001120E7" w:rsidRPr="00C900FF" w:rsidRDefault="001120E7" w:rsidP="001120E7">
      <w:pPr>
        <w:rPr>
          <w:rFonts w:ascii="Segoe Print" w:hAnsi="Segoe Print"/>
          <w:u w:val="single"/>
        </w:rPr>
      </w:pPr>
      <w:r w:rsidRPr="00C900FF">
        <w:rPr>
          <w:rFonts w:ascii="Segoe Print" w:hAnsi="Segoe Print"/>
          <w:u w:val="single"/>
        </w:rPr>
        <w:t>Task: Read pages 58 – 69</w:t>
      </w:r>
    </w:p>
    <w:p w14:paraId="67C0B586" w14:textId="77777777" w:rsidR="001120E7" w:rsidRPr="00C900FF" w:rsidRDefault="001120E7" w:rsidP="001120E7">
      <w:pPr>
        <w:rPr>
          <w:rFonts w:ascii="Segoe Print" w:hAnsi="Segoe Print"/>
        </w:rPr>
      </w:pPr>
    </w:p>
    <w:p w14:paraId="6700D3B5" w14:textId="77777777" w:rsidR="001120E7" w:rsidRPr="00C900FF" w:rsidRDefault="001120E7" w:rsidP="001120E7">
      <w:pPr>
        <w:rPr>
          <w:rFonts w:ascii="Segoe Print" w:hAnsi="Segoe Print"/>
          <w:i/>
        </w:rPr>
      </w:pPr>
      <w:r w:rsidRPr="00C900FF">
        <w:rPr>
          <w:rFonts w:ascii="Segoe Print" w:hAnsi="Segoe Print"/>
          <w:i/>
        </w:rPr>
        <w:t>Answer the following questions;</w:t>
      </w:r>
    </w:p>
    <w:p w14:paraId="25C6B487" w14:textId="77777777" w:rsidR="001120E7" w:rsidRPr="00C900FF" w:rsidRDefault="001120E7" w:rsidP="001120E7">
      <w:pPr>
        <w:rPr>
          <w:rFonts w:ascii="Segoe Print" w:hAnsi="Segoe Print"/>
        </w:rPr>
      </w:pPr>
    </w:p>
    <w:p w14:paraId="5308567D" w14:textId="77777777" w:rsidR="001120E7" w:rsidRPr="002C2242" w:rsidRDefault="001120E7" w:rsidP="002C2242">
      <w:pPr>
        <w:pStyle w:val="ListParagraph"/>
        <w:numPr>
          <w:ilvl w:val="0"/>
          <w:numId w:val="12"/>
        </w:numPr>
        <w:rPr>
          <w:rFonts w:ascii="Segoe Print" w:hAnsi="Segoe Print"/>
          <w:sz w:val="22"/>
          <w:szCs w:val="22"/>
        </w:rPr>
      </w:pPr>
      <w:r w:rsidRPr="002C2242">
        <w:rPr>
          <w:rFonts w:ascii="Segoe Print" w:hAnsi="Segoe Print"/>
          <w:sz w:val="22"/>
          <w:szCs w:val="22"/>
        </w:rPr>
        <w:t>Explain how India was governed by the British after 1857. What were the benefits of rule for the British?</w:t>
      </w:r>
    </w:p>
    <w:p w14:paraId="01EAE323" w14:textId="77777777" w:rsidR="001120E7" w:rsidRPr="002C2242" w:rsidRDefault="001120E7" w:rsidP="002C2242">
      <w:pPr>
        <w:pStyle w:val="ListParagraph"/>
        <w:numPr>
          <w:ilvl w:val="0"/>
          <w:numId w:val="12"/>
        </w:numPr>
        <w:rPr>
          <w:rFonts w:ascii="Segoe Print" w:hAnsi="Segoe Print"/>
          <w:sz w:val="22"/>
          <w:szCs w:val="22"/>
        </w:rPr>
      </w:pPr>
      <w:r w:rsidRPr="002C2242">
        <w:rPr>
          <w:rFonts w:ascii="Segoe Print" w:hAnsi="Segoe Print"/>
          <w:sz w:val="22"/>
          <w:szCs w:val="22"/>
        </w:rPr>
        <w:t>Answer textbook Q on page 60 and Q on page 61.</w:t>
      </w:r>
    </w:p>
    <w:p w14:paraId="2B187482" w14:textId="77777777" w:rsidR="001120E7" w:rsidRPr="002C2242" w:rsidRDefault="001120E7" w:rsidP="002C2242">
      <w:pPr>
        <w:pStyle w:val="ListParagraph"/>
        <w:numPr>
          <w:ilvl w:val="0"/>
          <w:numId w:val="12"/>
        </w:numPr>
        <w:rPr>
          <w:rFonts w:ascii="Segoe Print" w:hAnsi="Segoe Print"/>
          <w:sz w:val="22"/>
          <w:szCs w:val="22"/>
        </w:rPr>
      </w:pPr>
      <w:r w:rsidRPr="002C2242">
        <w:rPr>
          <w:rFonts w:ascii="Segoe Print" w:hAnsi="Segoe Print"/>
          <w:sz w:val="22"/>
          <w:szCs w:val="22"/>
        </w:rPr>
        <w:t>Explain the policy of ‘Divide and Rule’ – how and why was it used in India? Why did it make resistance difficult?</w:t>
      </w:r>
    </w:p>
    <w:p w14:paraId="643A5AF2" w14:textId="77777777" w:rsidR="001120E7" w:rsidRPr="002C2242" w:rsidRDefault="001120E7" w:rsidP="002C2242">
      <w:pPr>
        <w:pStyle w:val="ListParagraph"/>
        <w:numPr>
          <w:ilvl w:val="0"/>
          <w:numId w:val="12"/>
        </w:numPr>
        <w:rPr>
          <w:rFonts w:ascii="Segoe Print" w:hAnsi="Segoe Print"/>
          <w:sz w:val="22"/>
          <w:szCs w:val="22"/>
        </w:rPr>
      </w:pPr>
      <w:r w:rsidRPr="002C2242">
        <w:rPr>
          <w:rFonts w:ascii="Segoe Print" w:hAnsi="Segoe Print"/>
          <w:sz w:val="22"/>
          <w:szCs w:val="22"/>
        </w:rPr>
        <w:t>Chart the rise of the Nationalist movement in India. Create an overview of the key developments – including the establishment of Congress/Muslim League.</w:t>
      </w:r>
    </w:p>
    <w:p w14:paraId="2DBFDDD7" w14:textId="77777777" w:rsidR="001120E7" w:rsidRPr="002C2242" w:rsidRDefault="001120E7" w:rsidP="002C2242">
      <w:pPr>
        <w:pStyle w:val="ListParagraph"/>
        <w:numPr>
          <w:ilvl w:val="0"/>
          <w:numId w:val="12"/>
        </w:numPr>
        <w:rPr>
          <w:rFonts w:ascii="Segoe Print" w:hAnsi="Segoe Print"/>
          <w:sz w:val="22"/>
          <w:szCs w:val="22"/>
        </w:rPr>
      </w:pPr>
      <w:r w:rsidRPr="002C2242">
        <w:rPr>
          <w:rFonts w:ascii="Segoe Print" w:hAnsi="Segoe Print"/>
          <w:sz w:val="22"/>
          <w:szCs w:val="22"/>
        </w:rPr>
        <w:t>Answer textbook Q on page 62.</w:t>
      </w:r>
    </w:p>
    <w:p w14:paraId="34AE5879" w14:textId="77777777" w:rsidR="001120E7" w:rsidRPr="002C2242" w:rsidRDefault="001120E7" w:rsidP="002C2242">
      <w:pPr>
        <w:pStyle w:val="ListParagraph"/>
        <w:numPr>
          <w:ilvl w:val="0"/>
          <w:numId w:val="12"/>
        </w:numPr>
        <w:rPr>
          <w:rFonts w:ascii="Segoe Print" w:hAnsi="Segoe Print"/>
          <w:sz w:val="22"/>
          <w:szCs w:val="22"/>
        </w:rPr>
      </w:pPr>
      <w:r w:rsidRPr="002C2242">
        <w:rPr>
          <w:rFonts w:ascii="Segoe Print" w:hAnsi="Segoe Print"/>
          <w:sz w:val="22"/>
          <w:szCs w:val="22"/>
        </w:rPr>
        <w:t>What was the partition of Bengal and why was it significant in the rise of nationalism in India?</w:t>
      </w:r>
    </w:p>
    <w:p w14:paraId="1F84EBDB" w14:textId="77777777" w:rsidR="001120E7" w:rsidRPr="002C2242" w:rsidRDefault="001120E7" w:rsidP="002C2242">
      <w:pPr>
        <w:pStyle w:val="ListParagraph"/>
        <w:numPr>
          <w:ilvl w:val="0"/>
          <w:numId w:val="12"/>
        </w:numPr>
        <w:rPr>
          <w:rFonts w:ascii="Segoe Print" w:hAnsi="Segoe Print"/>
          <w:sz w:val="22"/>
          <w:szCs w:val="22"/>
        </w:rPr>
      </w:pPr>
      <w:r w:rsidRPr="002C2242">
        <w:rPr>
          <w:rFonts w:ascii="Segoe Print" w:hAnsi="Segoe Print"/>
          <w:sz w:val="22"/>
          <w:szCs w:val="22"/>
        </w:rPr>
        <w:t>Answer textbook Q’s on page 63.</w:t>
      </w:r>
    </w:p>
    <w:p w14:paraId="4958F87D" w14:textId="77777777" w:rsidR="001120E7" w:rsidRPr="002C2242" w:rsidRDefault="001120E7" w:rsidP="002C2242">
      <w:pPr>
        <w:pStyle w:val="ListParagraph"/>
        <w:numPr>
          <w:ilvl w:val="0"/>
          <w:numId w:val="12"/>
        </w:numPr>
        <w:rPr>
          <w:rFonts w:ascii="Segoe Print" w:hAnsi="Segoe Print"/>
          <w:sz w:val="22"/>
          <w:szCs w:val="22"/>
        </w:rPr>
      </w:pPr>
      <w:r w:rsidRPr="002C2242">
        <w:rPr>
          <w:rFonts w:ascii="Segoe Print" w:hAnsi="Segoe Print"/>
          <w:sz w:val="22"/>
          <w:szCs w:val="22"/>
        </w:rPr>
        <w:t>Research and explain India’s role in the First World War. Explain how this experience impacted on the growth of nationalism in India.</w:t>
      </w:r>
    </w:p>
    <w:p w14:paraId="7541BBA2" w14:textId="77777777" w:rsidR="001120E7" w:rsidRPr="002C2242" w:rsidRDefault="001120E7" w:rsidP="002C2242">
      <w:pPr>
        <w:pStyle w:val="ListParagraph"/>
        <w:numPr>
          <w:ilvl w:val="0"/>
          <w:numId w:val="12"/>
        </w:numPr>
        <w:rPr>
          <w:rFonts w:ascii="Segoe Print" w:hAnsi="Segoe Print"/>
          <w:sz w:val="22"/>
          <w:szCs w:val="22"/>
        </w:rPr>
      </w:pPr>
      <w:r w:rsidRPr="002C2242">
        <w:rPr>
          <w:rFonts w:ascii="Segoe Print" w:hAnsi="Segoe Print"/>
          <w:sz w:val="22"/>
          <w:szCs w:val="22"/>
        </w:rPr>
        <w:t>Answer textbook question on page 66.</w:t>
      </w:r>
    </w:p>
    <w:p w14:paraId="75C82917" w14:textId="77777777" w:rsidR="001120E7" w:rsidRPr="002C2242" w:rsidRDefault="001120E7" w:rsidP="002C2242">
      <w:pPr>
        <w:pStyle w:val="ListParagraph"/>
        <w:numPr>
          <w:ilvl w:val="0"/>
          <w:numId w:val="12"/>
        </w:numPr>
        <w:rPr>
          <w:rFonts w:ascii="Segoe Print" w:hAnsi="Segoe Print"/>
          <w:sz w:val="22"/>
          <w:szCs w:val="22"/>
        </w:rPr>
      </w:pPr>
      <w:r w:rsidRPr="002C2242">
        <w:rPr>
          <w:rFonts w:ascii="Segoe Print" w:hAnsi="Segoe Print"/>
          <w:sz w:val="22"/>
          <w:szCs w:val="22"/>
        </w:rPr>
        <w:t>Draw up a short timeline of events in the rise of Indian nationalism between the first and second World Wars.</w:t>
      </w:r>
    </w:p>
    <w:p w14:paraId="1ADD3F49" w14:textId="77777777" w:rsidR="001120E7" w:rsidRPr="002C2242" w:rsidRDefault="001120E7" w:rsidP="002C2242">
      <w:pPr>
        <w:pStyle w:val="ListParagraph"/>
        <w:numPr>
          <w:ilvl w:val="0"/>
          <w:numId w:val="12"/>
        </w:numPr>
        <w:rPr>
          <w:rFonts w:ascii="Segoe Print" w:hAnsi="Segoe Print"/>
          <w:sz w:val="22"/>
          <w:szCs w:val="22"/>
        </w:rPr>
      </w:pPr>
      <w:r w:rsidRPr="002C2242">
        <w:rPr>
          <w:rFonts w:ascii="Segoe Print" w:hAnsi="Segoe Print"/>
          <w:sz w:val="22"/>
          <w:szCs w:val="22"/>
        </w:rPr>
        <w:t>Research and explain India’s role in the Second World War. Explain how this experience impacted on the growth of nationalism in India.</w:t>
      </w:r>
    </w:p>
    <w:p w14:paraId="34D18499" w14:textId="77777777" w:rsidR="001120E7" w:rsidRPr="002C2242" w:rsidRDefault="001120E7" w:rsidP="001120E7">
      <w:pPr>
        <w:ind w:left="360"/>
        <w:rPr>
          <w:sz w:val="22"/>
          <w:szCs w:val="22"/>
        </w:rPr>
      </w:pPr>
    </w:p>
    <w:p w14:paraId="64D8BA72" w14:textId="77777777" w:rsidR="001120E7" w:rsidRDefault="001120E7" w:rsidP="001120E7"/>
    <w:p w14:paraId="69759196" w14:textId="77777777" w:rsidR="001120E7" w:rsidRDefault="001120E7" w:rsidP="001120E7">
      <w:pPr>
        <w:rPr>
          <w:rFonts w:ascii="Segoe Print" w:hAnsi="Segoe Print"/>
          <w:b/>
          <w:i/>
          <w:u w:val="single"/>
        </w:rPr>
      </w:pPr>
    </w:p>
    <w:p w14:paraId="5E5F1017" w14:textId="77777777" w:rsidR="001120E7" w:rsidRDefault="001120E7" w:rsidP="001120E7">
      <w:pPr>
        <w:rPr>
          <w:rFonts w:ascii="Segoe Print" w:hAnsi="Segoe Print"/>
          <w:b/>
          <w:i/>
          <w:u w:val="single"/>
        </w:rPr>
      </w:pPr>
    </w:p>
    <w:p w14:paraId="7FF93212" w14:textId="77777777" w:rsidR="001120E7" w:rsidRDefault="001120E7" w:rsidP="001120E7">
      <w:pPr>
        <w:rPr>
          <w:rFonts w:ascii="Segoe Print" w:hAnsi="Segoe Print"/>
          <w:b/>
          <w:i/>
          <w:u w:val="single"/>
        </w:rPr>
      </w:pPr>
    </w:p>
    <w:p w14:paraId="7173464D" w14:textId="77777777" w:rsidR="002C2242" w:rsidRDefault="002C2242" w:rsidP="001120E7">
      <w:pPr>
        <w:rPr>
          <w:rFonts w:ascii="Segoe Print" w:hAnsi="Segoe Print"/>
          <w:b/>
          <w:i/>
          <w:u w:val="single"/>
        </w:rPr>
      </w:pPr>
      <w:bookmarkStart w:id="0" w:name="_GoBack"/>
      <w:bookmarkEnd w:id="0"/>
    </w:p>
    <w:sectPr w:rsidR="002C2242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60F"/>
    <w:multiLevelType w:val="hybridMultilevel"/>
    <w:tmpl w:val="B3BA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A2A"/>
    <w:multiLevelType w:val="hybridMultilevel"/>
    <w:tmpl w:val="2FDA3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4C63"/>
    <w:multiLevelType w:val="hybridMultilevel"/>
    <w:tmpl w:val="93C45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220"/>
    <w:multiLevelType w:val="hybridMultilevel"/>
    <w:tmpl w:val="ABC05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E2674"/>
    <w:multiLevelType w:val="hybridMultilevel"/>
    <w:tmpl w:val="D9ECD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54A94"/>
    <w:multiLevelType w:val="hybridMultilevel"/>
    <w:tmpl w:val="A6A45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3679"/>
    <w:multiLevelType w:val="hybridMultilevel"/>
    <w:tmpl w:val="DDB86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01F22"/>
    <w:multiLevelType w:val="hybridMultilevel"/>
    <w:tmpl w:val="2616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824"/>
    <w:multiLevelType w:val="hybridMultilevel"/>
    <w:tmpl w:val="DA30E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C1E8C"/>
    <w:multiLevelType w:val="hybridMultilevel"/>
    <w:tmpl w:val="3C5E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E6299"/>
    <w:multiLevelType w:val="hybridMultilevel"/>
    <w:tmpl w:val="B582F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82460"/>
    <w:multiLevelType w:val="hybridMultilevel"/>
    <w:tmpl w:val="6A4C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DC"/>
    <w:rsid w:val="00042ADC"/>
    <w:rsid w:val="001120E7"/>
    <w:rsid w:val="001B34D4"/>
    <w:rsid w:val="001B373D"/>
    <w:rsid w:val="002C2242"/>
    <w:rsid w:val="002D6AAA"/>
    <w:rsid w:val="003860A7"/>
    <w:rsid w:val="00631069"/>
    <w:rsid w:val="006F0748"/>
    <w:rsid w:val="00901DC1"/>
    <w:rsid w:val="0095036F"/>
    <w:rsid w:val="00990A44"/>
    <w:rsid w:val="009D7913"/>
    <w:rsid w:val="00A82A6A"/>
    <w:rsid w:val="00AA292E"/>
    <w:rsid w:val="00B40018"/>
    <w:rsid w:val="00CA7583"/>
    <w:rsid w:val="00DE293C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85C9"/>
  <w14:defaultImageDpi w14:val="32767"/>
  <w15:chartTrackingRefBased/>
  <w15:docId w15:val="{D60CDE99-B744-E54E-95C6-54BFDBCD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DC"/>
    <w:pPr>
      <w:ind w:left="720"/>
      <w:contextualSpacing/>
    </w:pPr>
  </w:style>
  <w:style w:type="table" w:styleId="TableGrid">
    <w:name w:val="Table Grid"/>
    <w:basedOn w:val="TableNormal"/>
    <w:uiPriority w:val="39"/>
    <w:rsid w:val="001B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2A35AC-05A8-A24B-BB70-9BFD4E3EA1C4}" type="doc">
      <dgm:prSet loTypeId="urn:microsoft.com/office/officeart/2005/8/layout/balance1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4B8D34B-1EC7-0441-BD50-F637C6EA81F3}">
      <dgm:prSet phldrT="[Text]"/>
      <dgm:spPr/>
      <dgm:t>
        <a:bodyPr/>
        <a:lstStyle/>
        <a:p>
          <a:r>
            <a:rPr lang="en-US"/>
            <a:t>Internal Factors</a:t>
          </a:r>
        </a:p>
      </dgm:t>
    </dgm:pt>
    <dgm:pt modelId="{5729C162-4AFA-7B46-8350-2D38727E4A35}" type="parTrans" cxnId="{E0030BF4-6945-054B-8A47-D00F27374334}">
      <dgm:prSet/>
      <dgm:spPr/>
      <dgm:t>
        <a:bodyPr/>
        <a:lstStyle/>
        <a:p>
          <a:endParaRPr lang="en-US"/>
        </a:p>
      </dgm:t>
    </dgm:pt>
    <dgm:pt modelId="{6456BEA7-C49F-F04E-BE25-87B42D86035F}" type="sibTrans" cxnId="{E0030BF4-6945-054B-8A47-D00F27374334}">
      <dgm:prSet/>
      <dgm:spPr/>
      <dgm:t>
        <a:bodyPr/>
        <a:lstStyle/>
        <a:p>
          <a:endParaRPr lang="en-US"/>
        </a:p>
      </dgm:t>
    </dgm:pt>
    <dgm:pt modelId="{8888EBE4-EC83-F047-B811-055A16E9B0B8}">
      <dgm:prSet phldrT="[Text]"/>
      <dgm:spPr/>
      <dgm:t>
        <a:bodyPr/>
        <a:lstStyle/>
        <a:p>
          <a:r>
            <a:rPr lang="en-US"/>
            <a:t>Nationalism</a:t>
          </a:r>
        </a:p>
      </dgm:t>
    </dgm:pt>
    <dgm:pt modelId="{1E7C9F90-70FB-2941-B3D4-2B60D56DD2A1}" type="parTrans" cxnId="{9F4EA622-89B6-2D41-A582-76A1DF28B4C2}">
      <dgm:prSet/>
      <dgm:spPr/>
      <dgm:t>
        <a:bodyPr/>
        <a:lstStyle/>
        <a:p>
          <a:endParaRPr lang="en-US"/>
        </a:p>
      </dgm:t>
    </dgm:pt>
    <dgm:pt modelId="{3981009B-744A-C748-B110-A76790FB39D6}" type="sibTrans" cxnId="{9F4EA622-89B6-2D41-A582-76A1DF28B4C2}">
      <dgm:prSet/>
      <dgm:spPr/>
      <dgm:t>
        <a:bodyPr/>
        <a:lstStyle/>
        <a:p>
          <a:endParaRPr lang="en-US"/>
        </a:p>
      </dgm:t>
    </dgm:pt>
    <dgm:pt modelId="{2E77CC4F-06B0-F243-8A5A-C7E3052020A1}">
      <dgm:prSet phldrT="[Text]"/>
      <dgm:spPr/>
      <dgm:t>
        <a:bodyPr/>
        <a:lstStyle/>
        <a:p>
          <a:r>
            <a:rPr lang="en-US"/>
            <a:t>Religion</a:t>
          </a:r>
        </a:p>
      </dgm:t>
    </dgm:pt>
    <dgm:pt modelId="{A02A9A69-36D8-994A-8257-56A58DC10ADF}" type="parTrans" cxnId="{BFCCA1F8-3EFD-6F4B-BBB3-99F76DB53047}">
      <dgm:prSet/>
      <dgm:spPr/>
      <dgm:t>
        <a:bodyPr/>
        <a:lstStyle/>
        <a:p>
          <a:endParaRPr lang="en-US"/>
        </a:p>
      </dgm:t>
    </dgm:pt>
    <dgm:pt modelId="{F40C9362-563D-614A-A9D1-3B537D63AA8C}" type="sibTrans" cxnId="{BFCCA1F8-3EFD-6F4B-BBB3-99F76DB53047}">
      <dgm:prSet/>
      <dgm:spPr/>
      <dgm:t>
        <a:bodyPr/>
        <a:lstStyle/>
        <a:p>
          <a:endParaRPr lang="en-US"/>
        </a:p>
      </dgm:t>
    </dgm:pt>
    <dgm:pt modelId="{038E262F-F021-C246-A696-8B5054270E0E}">
      <dgm:prSet phldrT="[Text]"/>
      <dgm:spPr/>
      <dgm:t>
        <a:bodyPr/>
        <a:lstStyle/>
        <a:p>
          <a:r>
            <a:rPr lang="en-US"/>
            <a:t>External Factors</a:t>
          </a:r>
        </a:p>
      </dgm:t>
    </dgm:pt>
    <dgm:pt modelId="{0F19812D-79D8-854B-9485-4116234EC798}" type="parTrans" cxnId="{E46A3867-2F60-4F48-9C97-D13373AB510A}">
      <dgm:prSet/>
      <dgm:spPr/>
      <dgm:t>
        <a:bodyPr/>
        <a:lstStyle/>
        <a:p>
          <a:endParaRPr lang="en-US"/>
        </a:p>
      </dgm:t>
    </dgm:pt>
    <dgm:pt modelId="{EB79B825-98A7-8343-B7A5-829DFFEE19BF}" type="sibTrans" cxnId="{E46A3867-2F60-4F48-9C97-D13373AB510A}">
      <dgm:prSet/>
      <dgm:spPr/>
      <dgm:t>
        <a:bodyPr/>
        <a:lstStyle/>
        <a:p>
          <a:endParaRPr lang="en-US"/>
        </a:p>
      </dgm:t>
    </dgm:pt>
    <dgm:pt modelId="{DE2C56D8-67E6-9F4A-A6E6-9158DEC6D58C}">
      <dgm:prSet phldrT="[Text]"/>
      <dgm:spPr/>
      <dgm:t>
        <a:bodyPr/>
        <a:lstStyle/>
        <a:p>
          <a:r>
            <a:rPr lang="en-US"/>
            <a:t>Political ideology</a:t>
          </a:r>
        </a:p>
      </dgm:t>
    </dgm:pt>
    <dgm:pt modelId="{A7815A5A-B079-8F4A-8697-0640218468D5}" type="parTrans" cxnId="{4A079120-BAA1-584B-8455-DC7F5AD25A3E}">
      <dgm:prSet/>
      <dgm:spPr/>
      <dgm:t>
        <a:bodyPr/>
        <a:lstStyle/>
        <a:p>
          <a:endParaRPr lang="en-US"/>
        </a:p>
      </dgm:t>
    </dgm:pt>
    <dgm:pt modelId="{F8FEB4C2-15F4-B74D-AEE7-3A5149505C34}" type="sibTrans" cxnId="{4A079120-BAA1-584B-8455-DC7F5AD25A3E}">
      <dgm:prSet/>
      <dgm:spPr/>
      <dgm:t>
        <a:bodyPr/>
        <a:lstStyle/>
        <a:p>
          <a:endParaRPr lang="en-US"/>
        </a:p>
      </dgm:t>
    </dgm:pt>
    <dgm:pt modelId="{EA371151-7EA9-FA4D-BF4A-AF86F2D13892}">
      <dgm:prSet phldrT="[Text]"/>
      <dgm:spPr/>
      <dgm:t>
        <a:bodyPr/>
        <a:lstStyle/>
        <a:p>
          <a:r>
            <a:rPr lang="en-US"/>
            <a:t>War</a:t>
          </a:r>
        </a:p>
      </dgm:t>
    </dgm:pt>
    <dgm:pt modelId="{7437D553-3CD4-8143-852F-6BF7252B7FCE}" type="parTrans" cxnId="{6FFA7F01-DAD9-1449-A80D-1C833DEAD7D5}">
      <dgm:prSet/>
      <dgm:spPr/>
      <dgm:t>
        <a:bodyPr/>
        <a:lstStyle/>
        <a:p>
          <a:endParaRPr lang="en-US"/>
        </a:p>
      </dgm:t>
    </dgm:pt>
    <dgm:pt modelId="{5E7C100C-1F59-0E49-8E41-E2C48CD339B1}" type="sibTrans" cxnId="{6FFA7F01-DAD9-1449-A80D-1C833DEAD7D5}">
      <dgm:prSet/>
      <dgm:spPr/>
      <dgm:t>
        <a:bodyPr/>
        <a:lstStyle/>
        <a:p>
          <a:endParaRPr lang="en-US"/>
        </a:p>
      </dgm:t>
    </dgm:pt>
    <dgm:pt modelId="{F7B5C5AF-3AF0-5343-804F-629D20CBE804}">
      <dgm:prSet/>
      <dgm:spPr/>
      <dgm:t>
        <a:bodyPr/>
        <a:lstStyle/>
        <a:p>
          <a:r>
            <a:rPr lang="en-US"/>
            <a:t>Social factors</a:t>
          </a:r>
        </a:p>
      </dgm:t>
    </dgm:pt>
    <dgm:pt modelId="{1D9D1154-F916-DE43-847B-35D981B602A6}" type="parTrans" cxnId="{7E7BE1DE-CD36-3A45-872F-A045D5EF8154}">
      <dgm:prSet/>
      <dgm:spPr/>
      <dgm:t>
        <a:bodyPr/>
        <a:lstStyle/>
        <a:p>
          <a:endParaRPr lang="en-US"/>
        </a:p>
      </dgm:t>
    </dgm:pt>
    <dgm:pt modelId="{EC17AA5F-AC0B-5E4E-A362-8B9040C224D0}" type="sibTrans" cxnId="{7E7BE1DE-CD36-3A45-872F-A045D5EF8154}">
      <dgm:prSet/>
      <dgm:spPr/>
      <dgm:t>
        <a:bodyPr/>
        <a:lstStyle/>
        <a:p>
          <a:endParaRPr lang="en-US"/>
        </a:p>
      </dgm:t>
    </dgm:pt>
    <dgm:pt modelId="{A76D1E35-A0CA-D042-8ADB-4FD23F597319}">
      <dgm:prSet/>
      <dgm:spPr/>
      <dgm:t>
        <a:bodyPr/>
        <a:lstStyle/>
        <a:p>
          <a:r>
            <a:rPr lang="en-US"/>
            <a:t>Economic Factors</a:t>
          </a:r>
        </a:p>
      </dgm:t>
    </dgm:pt>
    <dgm:pt modelId="{AA982CF3-F33A-8945-8F06-704F346819D4}" type="parTrans" cxnId="{CCAB69D8-5C6D-4D4E-882B-5992C5DEA13A}">
      <dgm:prSet/>
      <dgm:spPr/>
      <dgm:t>
        <a:bodyPr/>
        <a:lstStyle/>
        <a:p>
          <a:endParaRPr lang="en-US"/>
        </a:p>
      </dgm:t>
    </dgm:pt>
    <dgm:pt modelId="{25773288-D3AE-5C45-8CD5-568678792D40}" type="sibTrans" cxnId="{CCAB69D8-5C6D-4D4E-882B-5992C5DEA13A}">
      <dgm:prSet/>
      <dgm:spPr/>
      <dgm:t>
        <a:bodyPr/>
        <a:lstStyle/>
        <a:p>
          <a:endParaRPr lang="en-US"/>
        </a:p>
      </dgm:t>
    </dgm:pt>
    <dgm:pt modelId="{3344D60E-31A7-6749-8C16-B0F9F1ABA037}">
      <dgm:prSet/>
      <dgm:spPr/>
      <dgm:t>
        <a:bodyPr/>
        <a:lstStyle/>
        <a:p>
          <a:r>
            <a:rPr lang="en-US"/>
            <a:t>Foreign Intervention</a:t>
          </a:r>
        </a:p>
      </dgm:t>
    </dgm:pt>
    <dgm:pt modelId="{C5AC150C-A519-4745-9E09-35B44973D0B9}" type="parTrans" cxnId="{B6106212-861A-CD4B-AF53-8BF23F794492}">
      <dgm:prSet/>
      <dgm:spPr/>
      <dgm:t>
        <a:bodyPr/>
        <a:lstStyle/>
        <a:p>
          <a:endParaRPr lang="en-US"/>
        </a:p>
      </dgm:t>
    </dgm:pt>
    <dgm:pt modelId="{7D11CB00-5FFB-9946-AE4E-EB4B6171C783}" type="sibTrans" cxnId="{B6106212-861A-CD4B-AF53-8BF23F794492}">
      <dgm:prSet/>
      <dgm:spPr/>
      <dgm:t>
        <a:bodyPr/>
        <a:lstStyle/>
        <a:p>
          <a:endParaRPr lang="en-US"/>
        </a:p>
      </dgm:t>
    </dgm:pt>
    <dgm:pt modelId="{1081D76A-6611-894E-9DF3-5BD5DD8EAA75}" type="pres">
      <dgm:prSet presAssocID="{1A2A35AC-05A8-A24B-BB70-9BFD4E3EA1C4}" presName="outerComposite" presStyleCnt="0">
        <dgm:presLayoutVars>
          <dgm:chMax val="2"/>
          <dgm:animLvl val="lvl"/>
          <dgm:resizeHandles val="exact"/>
        </dgm:presLayoutVars>
      </dgm:prSet>
      <dgm:spPr/>
    </dgm:pt>
    <dgm:pt modelId="{EFAFA819-AD2F-7540-A1F2-B5E0D44BB28B}" type="pres">
      <dgm:prSet presAssocID="{1A2A35AC-05A8-A24B-BB70-9BFD4E3EA1C4}" presName="dummyMaxCanvas" presStyleCnt="0"/>
      <dgm:spPr/>
    </dgm:pt>
    <dgm:pt modelId="{F7B9579F-86DB-AF49-99EF-38E0EB77F996}" type="pres">
      <dgm:prSet presAssocID="{1A2A35AC-05A8-A24B-BB70-9BFD4E3EA1C4}" presName="parentComposite" presStyleCnt="0"/>
      <dgm:spPr/>
    </dgm:pt>
    <dgm:pt modelId="{801E8713-7964-3C4C-833D-14C59FC6AF61}" type="pres">
      <dgm:prSet presAssocID="{1A2A35AC-05A8-A24B-BB70-9BFD4E3EA1C4}" presName="parent1" presStyleLbl="alignAccFollowNode1" presStyleIdx="0" presStyleCnt="4">
        <dgm:presLayoutVars>
          <dgm:chMax val="4"/>
        </dgm:presLayoutVars>
      </dgm:prSet>
      <dgm:spPr/>
    </dgm:pt>
    <dgm:pt modelId="{1F989D06-4DEA-B74D-9A53-946D84705278}" type="pres">
      <dgm:prSet presAssocID="{1A2A35AC-05A8-A24B-BB70-9BFD4E3EA1C4}" presName="parent2" presStyleLbl="alignAccFollowNode1" presStyleIdx="1" presStyleCnt="4">
        <dgm:presLayoutVars>
          <dgm:chMax val="4"/>
        </dgm:presLayoutVars>
      </dgm:prSet>
      <dgm:spPr/>
    </dgm:pt>
    <dgm:pt modelId="{0CE30717-0820-D94C-95EC-0D9B16A2E0BE}" type="pres">
      <dgm:prSet presAssocID="{1A2A35AC-05A8-A24B-BB70-9BFD4E3EA1C4}" presName="childrenComposite" presStyleCnt="0"/>
      <dgm:spPr/>
    </dgm:pt>
    <dgm:pt modelId="{DD413FA5-8046-B646-A0CF-6FBA8DEB1CED}" type="pres">
      <dgm:prSet presAssocID="{1A2A35AC-05A8-A24B-BB70-9BFD4E3EA1C4}" presName="dummyMaxCanvas_ChildArea" presStyleCnt="0"/>
      <dgm:spPr/>
    </dgm:pt>
    <dgm:pt modelId="{771C8491-B61C-824B-8CD0-4117425FD94F}" type="pres">
      <dgm:prSet presAssocID="{1A2A35AC-05A8-A24B-BB70-9BFD4E3EA1C4}" presName="fulcrum" presStyleLbl="alignAccFollowNode1" presStyleIdx="2" presStyleCnt="4"/>
      <dgm:spPr/>
    </dgm:pt>
    <dgm:pt modelId="{BECEC370-FED7-9448-88CE-99973D20A88B}" type="pres">
      <dgm:prSet presAssocID="{1A2A35AC-05A8-A24B-BB70-9BFD4E3EA1C4}" presName="balance_43" presStyleLbl="alignAccFollowNode1" presStyleIdx="3" presStyleCnt="4">
        <dgm:presLayoutVars>
          <dgm:bulletEnabled val="1"/>
        </dgm:presLayoutVars>
      </dgm:prSet>
      <dgm:spPr/>
    </dgm:pt>
    <dgm:pt modelId="{1AD866F1-F3D6-6A4A-A2C7-FA19AC669D08}" type="pres">
      <dgm:prSet presAssocID="{1A2A35AC-05A8-A24B-BB70-9BFD4E3EA1C4}" presName="left_43_1" presStyleLbl="node1" presStyleIdx="0" presStyleCnt="7">
        <dgm:presLayoutVars>
          <dgm:bulletEnabled val="1"/>
        </dgm:presLayoutVars>
      </dgm:prSet>
      <dgm:spPr/>
    </dgm:pt>
    <dgm:pt modelId="{E930B234-0493-2247-A1CD-678B72DF364D}" type="pres">
      <dgm:prSet presAssocID="{1A2A35AC-05A8-A24B-BB70-9BFD4E3EA1C4}" presName="left_43_2" presStyleLbl="node1" presStyleIdx="1" presStyleCnt="7">
        <dgm:presLayoutVars>
          <dgm:bulletEnabled val="1"/>
        </dgm:presLayoutVars>
      </dgm:prSet>
      <dgm:spPr/>
    </dgm:pt>
    <dgm:pt modelId="{DEFA636A-23C8-AC43-B912-D8D7A531367F}" type="pres">
      <dgm:prSet presAssocID="{1A2A35AC-05A8-A24B-BB70-9BFD4E3EA1C4}" presName="left_43_3" presStyleLbl="node1" presStyleIdx="2" presStyleCnt="7">
        <dgm:presLayoutVars>
          <dgm:bulletEnabled val="1"/>
        </dgm:presLayoutVars>
      </dgm:prSet>
      <dgm:spPr/>
    </dgm:pt>
    <dgm:pt modelId="{0BF97BA2-98A0-D94D-A32E-B0F338AD423B}" type="pres">
      <dgm:prSet presAssocID="{1A2A35AC-05A8-A24B-BB70-9BFD4E3EA1C4}" presName="left_43_4" presStyleLbl="node1" presStyleIdx="3" presStyleCnt="7">
        <dgm:presLayoutVars>
          <dgm:bulletEnabled val="1"/>
        </dgm:presLayoutVars>
      </dgm:prSet>
      <dgm:spPr/>
    </dgm:pt>
    <dgm:pt modelId="{EE342891-7CDA-6240-8B34-AADE8F84EA9C}" type="pres">
      <dgm:prSet presAssocID="{1A2A35AC-05A8-A24B-BB70-9BFD4E3EA1C4}" presName="right_43_1" presStyleLbl="node1" presStyleIdx="4" presStyleCnt="7">
        <dgm:presLayoutVars>
          <dgm:bulletEnabled val="1"/>
        </dgm:presLayoutVars>
      </dgm:prSet>
      <dgm:spPr/>
    </dgm:pt>
    <dgm:pt modelId="{B0F1407D-2788-9A48-B4F8-0062E297B4E7}" type="pres">
      <dgm:prSet presAssocID="{1A2A35AC-05A8-A24B-BB70-9BFD4E3EA1C4}" presName="right_43_2" presStyleLbl="node1" presStyleIdx="5" presStyleCnt="7">
        <dgm:presLayoutVars>
          <dgm:bulletEnabled val="1"/>
        </dgm:presLayoutVars>
      </dgm:prSet>
      <dgm:spPr/>
    </dgm:pt>
    <dgm:pt modelId="{6A032E42-C1AE-EA4F-A84E-D1AEBCD89FF5}" type="pres">
      <dgm:prSet presAssocID="{1A2A35AC-05A8-A24B-BB70-9BFD4E3EA1C4}" presName="right_43_3" presStyleLbl="node1" presStyleIdx="6" presStyleCnt="7">
        <dgm:presLayoutVars>
          <dgm:bulletEnabled val="1"/>
        </dgm:presLayoutVars>
      </dgm:prSet>
      <dgm:spPr/>
    </dgm:pt>
  </dgm:ptLst>
  <dgm:cxnLst>
    <dgm:cxn modelId="{6FFA7F01-DAD9-1449-A80D-1C833DEAD7D5}" srcId="{038E262F-F021-C246-A696-8B5054270E0E}" destId="{EA371151-7EA9-FA4D-BF4A-AF86F2D13892}" srcOrd="1" destOrd="0" parTransId="{7437D553-3CD4-8143-852F-6BF7252B7FCE}" sibTransId="{5E7C100C-1F59-0E49-8E41-E2C48CD339B1}"/>
    <dgm:cxn modelId="{B6106212-861A-CD4B-AF53-8BF23F794492}" srcId="{038E262F-F021-C246-A696-8B5054270E0E}" destId="{3344D60E-31A7-6749-8C16-B0F9F1ABA037}" srcOrd="2" destOrd="0" parTransId="{C5AC150C-A519-4745-9E09-35B44973D0B9}" sibTransId="{7D11CB00-5FFB-9946-AE4E-EB4B6171C783}"/>
    <dgm:cxn modelId="{D4D5CE1C-8EF3-9841-A0FF-788E5748F35B}" type="presOf" srcId="{1A2A35AC-05A8-A24B-BB70-9BFD4E3EA1C4}" destId="{1081D76A-6611-894E-9DF3-5BD5DD8EAA75}" srcOrd="0" destOrd="0" presId="urn:microsoft.com/office/officeart/2005/8/layout/balance1"/>
    <dgm:cxn modelId="{88714E1E-D9D9-A342-A3D9-9D1A748C3BDD}" type="presOf" srcId="{C4B8D34B-1EC7-0441-BD50-F637C6EA81F3}" destId="{801E8713-7964-3C4C-833D-14C59FC6AF61}" srcOrd="0" destOrd="0" presId="urn:microsoft.com/office/officeart/2005/8/layout/balance1"/>
    <dgm:cxn modelId="{4A079120-BAA1-584B-8455-DC7F5AD25A3E}" srcId="{038E262F-F021-C246-A696-8B5054270E0E}" destId="{DE2C56D8-67E6-9F4A-A6E6-9158DEC6D58C}" srcOrd="0" destOrd="0" parTransId="{A7815A5A-B079-8F4A-8697-0640218468D5}" sibTransId="{F8FEB4C2-15F4-B74D-AEE7-3A5149505C34}"/>
    <dgm:cxn modelId="{9F4EA622-89B6-2D41-A582-76A1DF28B4C2}" srcId="{C4B8D34B-1EC7-0441-BD50-F637C6EA81F3}" destId="{8888EBE4-EC83-F047-B811-055A16E9B0B8}" srcOrd="0" destOrd="0" parTransId="{1E7C9F90-70FB-2941-B3D4-2B60D56DD2A1}" sibTransId="{3981009B-744A-C748-B110-A76790FB39D6}"/>
    <dgm:cxn modelId="{83C27233-ABAF-AC40-BDCB-AAF986092C9A}" type="presOf" srcId="{DE2C56D8-67E6-9F4A-A6E6-9158DEC6D58C}" destId="{EE342891-7CDA-6240-8B34-AADE8F84EA9C}" srcOrd="0" destOrd="0" presId="urn:microsoft.com/office/officeart/2005/8/layout/balance1"/>
    <dgm:cxn modelId="{FC3B1639-7212-E641-AD72-48B29DE3DD61}" type="presOf" srcId="{038E262F-F021-C246-A696-8B5054270E0E}" destId="{1F989D06-4DEA-B74D-9A53-946D84705278}" srcOrd="0" destOrd="0" presId="urn:microsoft.com/office/officeart/2005/8/layout/balance1"/>
    <dgm:cxn modelId="{1D6D785D-F703-524C-A1A9-ED43682B8282}" type="presOf" srcId="{A76D1E35-A0CA-D042-8ADB-4FD23F597319}" destId="{0BF97BA2-98A0-D94D-A32E-B0F338AD423B}" srcOrd="0" destOrd="0" presId="urn:microsoft.com/office/officeart/2005/8/layout/balance1"/>
    <dgm:cxn modelId="{FAD69E62-7CCD-C64E-8ED7-10C86B231B29}" type="presOf" srcId="{EA371151-7EA9-FA4D-BF4A-AF86F2D13892}" destId="{B0F1407D-2788-9A48-B4F8-0062E297B4E7}" srcOrd="0" destOrd="0" presId="urn:microsoft.com/office/officeart/2005/8/layout/balance1"/>
    <dgm:cxn modelId="{5652BC63-D61F-A643-9DD3-5578A1BDABEA}" type="presOf" srcId="{2E77CC4F-06B0-F243-8A5A-C7E3052020A1}" destId="{E930B234-0493-2247-A1CD-678B72DF364D}" srcOrd="0" destOrd="0" presId="urn:microsoft.com/office/officeart/2005/8/layout/balance1"/>
    <dgm:cxn modelId="{E46A3867-2F60-4F48-9C97-D13373AB510A}" srcId="{1A2A35AC-05A8-A24B-BB70-9BFD4E3EA1C4}" destId="{038E262F-F021-C246-A696-8B5054270E0E}" srcOrd="1" destOrd="0" parTransId="{0F19812D-79D8-854B-9485-4116234EC798}" sibTransId="{EB79B825-98A7-8343-B7A5-829DFFEE19BF}"/>
    <dgm:cxn modelId="{5D334473-43BC-9D4B-88D4-893DE3352586}" type="presOf" srcId="{8888EBE4-EC83-F047-B811-055A16E9B0B8}" destId="{1AD866F1-F3D6-6A4A-A2C7-FA19AC669D08}" srcOrd="0" destOrd="0" presId="urn:microsoft.com/office/officeart/2005/8/layout/balance1"/>
    <dgm:cxn modelId="{3C48697B-269F-A641-BA49-546B23667CDE}" type="presOf" srcId="{F7B5C5AF-3AF0-5343-804F-629D20CBE804}" destId="{DEFA636A-23C8-AC43-B912-D8D7A531367F}" srcOrd="0" destOrd="0" presId="urn:microsoft.com/office/officeart/2005/8/layout/balance1"/>
    <dgm:cxn modelId="{CCAB69D8-5C6D-4D4E-882B-5992C5DEA13A}" srcId="{C4B8D34B-1EC7-0441-BD50-F637C6EA81F3}" destId="{A76D1E35-A0CA-D042-8ADB-4FD23F597319}" srcOrd="3" destOrd="0" parTransId="{AA982CF3-F33A-8945-8F06-704F346819D4}" sibTransId="{25773288-D3AE-5C45-8CD5-568678792D40}"/>
    <dgm:cxn modelId="{7E7BE1DE-CD36-3A45-872F-A045D5EF8154}" srcId="{C4B8D34B-1EC7-0441-BD50-F637C6EA81F3}" destId="{F7B5C5AF-3AF0-5343-804F-629D20CBE804}" srcOrd="2" destOrd="0" parTransId="{1D9D1154-F916-DE43-847B-35D981B602A6}" sibTransId="{EC17AA5F-AC0B-5E4E-A362-8B9040C224D0}"/>
    <dgm:cxn modelId="{E0030BF4-6945-054B-8A47-D00F27374334}" srcId="{1A2A35AC-05A8-A24B-BB70-9BFD4E3EA1C4}" destId="{C4B8D34B-1EC7-0441-BD50-F637C6EA81F3}" srcOrd="0" destOrd="0" parTransId="{5729C162-4AFA-7B46-8350-2D38727E4A35}" sibTransId="{6456BEA7-C49F-F04E-BE25-87B42D86035F}"/>
    <dgm:cxn modelId="{C15AA9F4-0160-AD49-8335-BA48765482D8}" type="presOf" srcId="{3344D60E-31A7-6749-8C16-B0F9F1ABA037}" destId="{6A032E42-C1AE-EA4F-A84E-D1AEBCD89FF5}" srcOrd="0" destOrd="0" presId="urn:microsoft.com/office/officeart/2005/8/layout/balance1"/>
    <dgm:cxn modelId="{BFCCA1F8-3EFD-6F4B-BBB3-99F76DB53047}" srcId="{C4B8D34B-1EC7-0441-BD50-F637C6EA81F3}" destId="{2E77CC4F-06B0-F243-8A5A-C7E3052020A1}" srcOrd="1" destOrd="0" parTransId="{A02A9A69-36D8-994A-8257-56A58DC10ADF}" sibTransId="{F40C9362-563D-614A-A9D1-3B537D63AA8C}"/>
    <dgm:cxn modelId="{64E03270-61F3-884C-BFFC-C91F53A871B2}" type="presParOf" srcId="{1081D76A-6611-894E-9DF3-5BD5DD8EAA75}" destId="{EFAFA819-AD2F-7540-A1F2-B5E0D44BB28B}" srcOrd="0" destOrd="0" presId="urn:microsoft.com/office/officeart/2005/8/layout/balance1"/>
    <dgm:cxn modelId="{D49FE6D5-D4CF-884A-82AB-49894B8C1920}" type="presParOf" srcId="{1081D76A-6611-894E-9DF3-5BD5DD8EAA75}" destId="{F7B9579F-86DB-AF49-99EF-38E0EB77F996}" srcOrd="1" destOrd="0" presId="urn:microsoft.com/office/officeart/2005/8/layout/balance1"/>
    <dgm:cxn modelId="{DBC431A8-2FB7-3948-AEEC-A5586F6E59A5}" type="presParOf" srcId="{F7B9579F-86DB-AF49-99EF-38E0EB77F996}" destId="{801E8713-7964-3C4C-833D-14C59FC6AF61}" srcOrd="0" destOrd="0" presId="urn:microsoft.com/office/officeart/2005/8/layout/balance1"/>
    <dgm:cxn modelId="{967AB912-91DE-4D4D-8E42-159450E9C96D}" type="presParOf" srcId="{F7B9579F-86DB-AF49-99EF-38E0EB77F996}" destId="{1F989D06-4DEA-B74D-9A53-946D84705278}" srcOrd="1" destOrd="0" presId="urn:microsoft.com/office/officeart/2005/8/layout/balance1"/>
    <dgm:cxn modelId="{4CD91209-7FD0-5B42-8EDE-CE3C20A1D75A}" type="presParOf" srcId="{1081D76A-6611-894E-9DF3-5BD5DD8EAA75}" destId="{0CE30717-0820-D94C-95EC-0D9B16A2E0BE}" srcOrd="2" destOrd="0" presId="urn:microsoft.com/office/officeart/2005/8/layout/balance1"/>
    <dgm:cxn modelId="{8E010630-816B-2044-8595-46FDB1BF02BC}" type="presParOf" srcId="{0CE30717-0820-D94C-95EC-0D9B16A2E0BE}" destId="{DD413FA5-8046-B646-A0CF-6FBA8DEB1CED}" srcOrd="0" destOrd="0" presId="urn:microsoft.com/office/officeart/2005/8/layout/balance1"/>
    <dgm:cxn modelId="{CE3065E5-EAF1-2C47-B4D9-7F9597D1F7EC}" type="presParOf" srcId="{0CE30717-0820-D94C-95EC-0D9B16A2E0BE}" destId="{771C8491-B61C-824B-8CD0-4117425FD94F}" srcOrd="1" destOrd="0" presId="urn:microsoft.com/office/officeart/2005/8/layout/balance1"/>
    <dgm:cxn modelId="{BA83EAE5-995B-CE4C-8974-138EBEE94F8A}" type="presParOf" srcId="{0CE30717-0820-D94C-95EC-0D9B16A2E0BE}" destId="{BECEC370-FED7-9448-88CE-99973D20A88B}" srcOrd="2" destOrd="0" presId="urn:microsoft.com/office/officeart/2005/8/layout/balance1"/>
    <dgm:cxn modelId="{E9D019E9-5126-264B-9349-83A90F51EFD3}" type="presParOf" srcId="{0CE30717-0820-D94C-95EC-0D9B16A2E0BE}" destId="{1AD866F1-F3D6-6A4A-A2C7-FA19AC669D08}" srcOrd="3" destOrd="0" presId="urn:microsoft.com/office/officeart/2005/8/layout/balance1"/>
    <dgm:cxn modelId="{1DD5C12D-CA46-8643-A843-FC5F768992D2}" type="presParOf" srcId="{0CE30717-0820-D94C-95EC-0D9B16A2E0BE}" destId="{E930B234-0493-2247-A1CD-678B72DF364D}" srcOrd="4" destOrd="0" presId="urn:microsoft.com/office/officeart/2005/8/layout/balance1"/>
    <dgm:cxn modelId="{63D6A6E2-FF8E-264E-8DCE-59EA140501BF}" type="presParOf" srcId="{0CE30717-0820-D94C-95EC-0D9B16A2E0BE}" destId="{DEFA636A-23C8-AC43-B912-D8D7A531367F}" srcOrd="5" destOrd="0" presId="urn:microsoft.com/office/officeart/2005/8/layout/balance1"/>
    <dgm:cxn modelId="{7495DDE3-A31A-0343-A612-5292A140AFA8}" type="presParOf" srcId="{0CE30717-0820-D94C-95EC-0D9B16A2E0BE}" destId="{0BF97BA2-98A0-D94D-A32E-B0F338AD423B}" srcOrd="6" destOrd="0" presId="urn:microsoft.com/office/officeart/2005/8/layout/balance1"/>
    <dgm:cxn modelId="{C38924BF-7DE5-EA47-8CD0-53136DA70DCB}" type="presParOf" srcId="{0CE30717-0820-D94C-95EC-0D9B16A2E0BE}" destId="{EE342891-7CDA-6240-8B34-AADE8F84EA9C}" srcOrd="7" destOrd="0" presId="urn:microsoft.com/office/officeart/2005/8/layout/balance1"/>
    <dgm:cxn modelId="{8EE6B9CF-2438-E14D-A9E9-BDD06DDAB204}" type="presParOf" srcId="{0CE30717-0820-D94C-95EC-0D9B16A2E0BE}" destId="{B0F1407D-2788-9A48-B4F8-0062E297B4E7}" srcOrd="8" destOrd="0" presId="urn:microsoft.com/office/officeart/2005/8/layout/balance1"/>
    <dgm:cxn modelId="{AED37DC7-84F3-094B-9504-BE276702741A}" type="presParOf" srcId="{0CE30717-0820-D94C-95EC-0D9B16A2E0BE}" destId="{6A032E42-C1AE-EA4F-A84E-D1AEBCD89FF5}" srcOrd="9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1E8713-7964-3C4C-833D-14C59FC6AF61}">
      <dsp:nvSpPr>
        <dsp:cNvPr id="0" name=""/>
        <dsp:cNvSpPr/>
      </dsp:nvSpPr>
      <dsp:spPr>
        <a:xfrm>
          <a:off x="543818" y="0"/>
          <a:ext cx="2190569" cy="1216983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Internal Factors</a:t>
          </a:r>
        </a:p>
      </dsp:txBody>
      <dsp:txXfrm>
        <a:off x="579462" y="35644"/>
        <a:ext cx="2119281" cy="1145695"/>
      </dsp:txXfrm>
    </dsp:sp>
    <dsp:sp modelId="{1F989D06-4DEA-B74D-9A53-946D84705278}">
      <dsp:nvSpPr>
        <dsp:cNvPr id="0" name=""/>
        <dsp:cNvSpPr/>
      </dsp:nvSpPr>
      <dsp:spPr>
        <a:xfrm>
          <a:off x="3707975" y="0"/>
          <a:ext cx="2190569" cy="1216983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External Factors</a:t>
          </a:r>
        </a:p>
      </dsp:txBody>
      <dsp:txXfrm>
        <a:off x="3743619" y="35644"/>
        <a:ext cx="2119281" cy="1145695"/>
      </dsp:txXfrm>
    </dsp:sp>
    <dsp:sp modelId="{771C8491-B61C-824B-8CD0-4117425FD94F}">
      <dsp:nvSpPr>
        <dsp:cNvPr id="0" name=""/>
        <dsp:cNvSpPr/>
      </dsp:nvSpPr>
      <dsp:spPr>
        <a:xfrm>
          <a:off x="2764813" y="5172178"/>
          <a:ext cx="912737" cy="912737"/>
        </a:xfrm>
        <a:prstGeom prst="triangle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CEC370-FED7-9448-88CE-99973D20A88B}">
      <dsp:nvSpPr>
        <dsp:cNvPr id="0" name=""/>
        <dsp:cNvSpPr/>
      </dsp:nvSpPr>
      <dsp:spPr>
        <a:xfrm rot="21360000">
          <a:off x="482133" y="4781060"/>
          <a:ext cx="5478096" cy="383065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D866F1-F3D6-6A4A-A2C7-FA19AC669D08}">
      <dsp:nvSpPr>
        <dsp:cNvPr id="0" name=""/>
        <dsp:cNvSpPr/>
      </dsp:nvSpPr>
      <dsp:spPr>
        <a:xfrm rot="21360000">
          <a:off x="491294" y="4090952"/>
          <a:ext cx="2173920" cy="75075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Nationalism</a:t>
          </a:r>
        </a:p>
      </dsp:txBody>
      <dsp:txXfrm>
        <a:off x="527943" y="4127601"/>
        <a:ext cx="2100622" cy="677453"/>
      </dsp:txXfrm>
    </dsp:sp>
    <dsp:sp modelId="{E930B234-0493-2247-A1CD-678B72DF364D}">
      <dsp:nvSpPr>
        <dsp:cNvPr id="0" name=""/>
        <dsp:cNvSpPr/>
      </dsp:nvSpPr>
      <dsp:spPr>
        <a:xfrm rot="21360000">
          <a:off x="430445" y="3287743"/>
          <a:ext cx="2173920" cy="75075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Religion</a:t>
          </a:r>
        </a:p>
      </dsp:txBody>
      <dsp:txXfrm>
        <a:off x="467094" y="3324392"/>
        <a:ext cx="2100622" cy="677453"/>
      </dsp:txXfrm>
    </dsp:sp>
    <dsp:sp modelId="{DEFA636A-23C8-AC43-B912-D8D7A531367F}">
      <dsp:nvSpPr>
        <dsp:cNvPr id="0" name=""/>
        <dsp:cNvSpPr/>
      </dsp:nvSpPr>
      <dsp:spPr>
        <a:xfrm rot="21360000">
          <a:off x="369596" y="2484534"/>
          <a:ext cx="2173920" cy="75075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Social factors</a:t>
          </a:r>
        </a:p>
      </dsp:txBody>
      <dsp:txXfrm>
        <a:off x="406245" y="2521183"/>
        <a:ext cx="2100622" cy="677453"/>
      </dsp:txXfrm>
    </dsp:sp>
    <dsp:sp modelId="{0BF97BA2-98A0-D94D-A32E-B0F338AD423B}">
      <dsp:nvSpPr>
        <dsp:cNvPr id="0" name=""/>
        <dsp:cNvSpPr/>
      </dsp:nvSpPr>
      <dsp:spPr>
        <a:xfrm rot="21360000">
          <a:off x="308747" y="1681325"/>
          <a:ext cx="2173920" cy="75075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Economic Factors</a:t>
          </a:r>
        </a:p>
      </dsp:txBody>
      <dsp:txXfrm>
        <a:off x="345396" y="1717974"/>
        <a:ext cx="2100622" cy="677453"/>
      </dsp:txXfrm>
    </dsp:sp>
    <dsp:sp modelId="{EE342891-7CDA-6240-8B34-AADE8F84EA9C}">
      <dsp:nvSpPr>
        <dsp:cNvPr id="0" name=""/>
        <dsp:cNvSpPr/>
      </dsp:nvSpPr>
      <dsp:spPr>
        <a:xfrm rot="21360000">
          <a:off x="3655450" y="3871895"/>
          <a:ext cx="2173920" cy="750751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Political ideology</a:t>
          </a:r>
        </a:p>
      </dsp:txBody>
      <dsp:txXfrm>
        <a:off x="3692099" y="3908544"/>
        <a:ext cx="2100622" cy="677453"/>
      </dsp:txXfrm>
    </dsp:sp>
    <dsp:sp modelId="{B0F1407D-2788-9A48-B4F8-0062E297B4E7}">
      <dsp:nvSpPr>
        <dsp:cNvPr id="0" name=""/>
        <dsp:cNvSpPr/>
      </dsp:nvSpPr>
      <dsp:spPr>
        <a:xfrm rot="21360000">
          <a:off x="3594601" y="3068686"/>
          <a:ext cx="2173920" cy="75075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War</a:t>
          </a:r>
        </a:p>
      </dsp:txBody>
      <dsp:txXfrm>
        <a:off x="3631250" y="3105335"/>
        <a:ext cx="2100622" cy="677453"/>
      </dsp:txXfrm>
    </dsp:sp>
    <dsp:sp modelId="{6A032E42-C1AE-EA4F-A84E-D1AEBCD89FF5}">
      <dsp:nvSpPr>
        <dsp:cNvPr id="0" name=""/>
        <dsp:cNvSpPr/>
      </dsp:nvSpPr>
      <dsp:spPr>
        <a:xfrm rot="21360000">
          <a:off x="3533752" y="2265477"/>
          <a:ext cx="2173920" cy="75075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Foreign Intervention</a:t>
          </a:r>
        </a:p>
      </dsp:txBody>
      <dsp:txXfrm>
        <a:off x="3570401" y="2302126"/>
        <a:ext cx="2100622" cy="677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2020-04-30T13:55:00Z</dcterms:created>
  <dcterms:modified xsi:type="dcterms:W3CDTF">2020-04-30T13:55:00Z</dcterms:modified>
</cp:coreProperties>
</file>