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DDFE4" w14:textId="132C1BE0" w:rsidR="003F0792" w:rsidRPr="00EC3DC3" w:rsidRDefault="003716CF">
      <w:pPr>
        <w:rPr>
          <w:rFonts w:ascii="Sassoon Primary" w:hAnsi="Sassoon Primary"/>
          <w:b/>
          <w:sz w:val="22"/>
          <w:szCs w:val="22"/>
          <w:u w:val="single"/>
        </w:rPr>
      </w:pPr>
      <w:r w:rsidRPr="00EC3DC3">
        <w:rPr>
          <w:rFonts w:ascii="Sassoon Primary" w:hAnsi="Sassoon Primary"/>
          <w:b/>
          <w:sz w:val="22"/>
          <w:szCs w:val="22"/>
          <w:u w:val="single"/>
        </w:rPr>
        <w:t>Source Evaluation</w:t>
      </w:r>
    </w:p>
    <w:p w14:paraId="1E3613B4" w14:textId="1B9EA421" w:rsidR="003716CF" w:rsidRPr="003716CF" w:rsidRDefault="003716CF">
      <w:pPr>
        <w:rPr>
          <w:rFonts w:ascii="Sassoon Primary" w:hAnsi="Sassoon Primary"/>
          <w:sz w:val="22"/>
          <w:szCs w:val="22"/>
        </w:rPr>
      </w:pPr>
    </w:p>
    <w:tbl>
      <w:tblPr>
        <w:tblStyle w:val="TableGrid"/>
        <w:tblW w:w="14240" w:type="dxa"/>
        <w:tblLook w:val="04A0" w:firstRow="1" w:lastRow="0" w:firstColumn="1" w:lastColumn="0" w:noHBand="0" w:noVBand="1"/>
      </w:tblPr>
      <w:tblGrid>
        <w:gridCol w:w="5035"/>
        <w:gridCol w:w="4857"/>
        <w:gridCol w:w="4348"/>
      </w:tblGrid>
      <w:tr w:rsidR="003716CF" w:rsidRPr="003716CF" w14:paraId="51B5BC89" w14:textId="77777777" w:rsidTr="003716CF">
        <w:trPr>
          <w:trHeight w:val="386"/>
        </w:trPr>
        <w:tc>
          <w:tcPr>
            <w:tcW w:w="5035" w:type="dxa"/>
            <w:shd w:val="clear" w:color="auto" w:fill="E7E6E6" w:themeFill="background2"/>
          </w:tcPr>
          <w:p w14:paraId="7B220C5D" w14:textId="08C73DF7"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Source</w:t>
            </w:r>
          </w:p>
        </w:tc>
        <w:tc>
          <w:tcPr>
            <w:tcW w:w="4857" w:type="dxa"/>
            <w:shd w:val="clear" w:color="auto" w:fill="E7E6E6" w:themeFill="background2"/>
          </w:tcPr>
          <w:p w14:paraId="64413AC1" w14:textId="386EA6BD"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Values</w:t>
            </w:r>
          </w:p>
        </w:tc>
        <w:tc>
          <w:tcPr>
            <w:tcW w:w="4348" w:type="dxa"/>
            <w:shd w:val="clear" w:color="auto" w:fill="E7E6E6" w:themeFill="background2"/>
          </w:tcPr>
          <w:p w14:paraId="3577D867" w14:textId="0CA13C36"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Limitations</w:t>
            </w:r>
          </w:p>
        </w:tc>
      </w:tr>
      <w:tr w:rsidR="003716CF" w:rsidRPr="003716CF" w14:paraId="57758AEF" w14:textId="595C0E78" w:rsidTr="003716CF">
        <w:trPr>
          <w:trHeight w:val="2159"/>
        </w:trPr>
        <w:tc>
          <w:tcPr>
            <w:tcW w:w="5035" w:type="dxa"/>
          </w:tcPr>
          <w:p w14:paraId="64C234EC" w14:textId="763BC43D" w:rsidR="003716CF" w:rsidRPr="00C82FBB" w:rsidRDefault="003716CF" w:rsidP="003716CF">
            <w:pPr>
              <w:rPr>
                <w:rFonts w:ascii="Sassoon Primary" w:hAnsi="Sassoon Primary"/>
                <w:sz w:val="16"/>
                <w:szCs w:val="16"/>
              </w:rPr>
            </w:pPr>
            <w:r w:rsidRPr="00EC3DC3">
              <w:rPr>
                <w:rFonts w:ascii="Sassoon Primary" w:hAnsi="Sassoon Primary" w:cs="Helvetica"/>
                <w:b/>
                <w:noProof/>
                <w:sz w:val="22"/>
                <w:szCs w:val="22"/>
                <w:u w:val="single"/>
              </w:rPr>
              <w:drawing>
                <wp:anchor distT="0" distB="0" distL="114300" distR="114300" simplePos="0" relativeHeight="251663360" behindDoc="1" locked="0" layoutInCell="1" allowOverlap="1" wp14:anchorId="535FE803" wp14:editId="70021A92">
                  <wp:simplePos x="0" y="0"/>
                  <wp:positionH relativeFrom="column">
                    <wp:posOffset>1521460</wp:posOffset>
                  </wp:positionH>
                  <wp:positionV relativeFrom="paragraph">
                    <wp:posOffset>605155</wp:posOffset>
                  </wp:positionV>
                  <wp:extent cx="1595755" cy="1666240"/>
                  <wp:effectExtent l="0" t="0" r="4445" b="0"/>
                  <wp:wrapTight wrapText="bothSides">
                    <wp:wrapPolygon edited="0">
                      <wp:start x="0" y="0"/>
                      <wp:lineTo x="0" y="21402"/>
                      <wp:lineTo x="21488" y="21402"/>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575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DC3">
              <w:rPr>
                <w:rFonts w:ascii="Sassoon Primary" w:hAnsi="Sassoon Primary"/>
                <w:b/>
                <w:sz w:val="22"/>
                <w:szCs w:val="22"/>
                <w:u w:val="single"/>
              </w:rPr>
              <w:t>Jack Weatherford</w:t>
            </w:r>
            <w:r w:rsidRPr="003716CF">
              <w:rPr>
                <w:rFonts w:ascii="Sassoon Primary" w:hAnsi="Sassoon Primary" w:cs="Helvetica"/>
                <w:noProof/>
                <w:sz w:val="22"/>
                <w:szCs w:val="22"/>
              </w:rPr>
              <w:t xml:space="preserve"> </w:t>
            </w:r>
            <w:r w:rsidRPr="003716CF">
              <w:rPr>
                <w:rFonts w:ascii="Sassoon Primary" w:hAnsi="Sassoon Primary" w:cs="Helvetica"/>
                <w:noProof/>
                <w:sz w:val="22"/>
                <w:szCs w:val="22"/>
              </w:rPr>
              <w:t xml:space="preserve"> - </w:t>
            </w:r>
            <w:r w:rsidRPr="00C82FBB">
              <w:rPr>
                <w:rFonts w:ascii="Sassoon Primary" w:hAnsi="Sassoon Primary" w:cs="Arial"/>
                <w:color w:val="222222"/>
                <w:sz w:val="16"/>
                <w:szCs w:val="16"/>
                <w:shd w:val="clear" w:color="auto" w:fill="FFFFFF"/>
              </w:rPr>
              <w:t>Professor of</w:t>
            </w:r>
            <w:r w:rsidRPr="00C82FBB">
              <w:rPr>
                <w:rStyle w:val="apple-converted-space"/>
                <w:rFonts w:ascii="Cambria" w:hAnsi="Cambria" w:cs="Cambria"/>
                <w:color w:val="222222"/>
                <w:sz w:val="16"/>
                <w:szCs w:val="16"/>
                <w:shd w:val="clear" w:color="auto" w:fill="FFFFFF"/>
              </w:rPr>
              <w:t> </w:t>
            </w:r>
            <w:hyperlink r:id="rId5" w:tooltip="Anthropology" w:history="1">
              <w:r w:rsidRPr="00C82FBB">
                <w:rPr>
                  <w:rStyle w:val="Hyperlink"/>
                  <w:rFonts w:ascii="Sassoon Primary" w:hAnsi="Sassoon Primary" w:cs="Arial"/>
                  <w:color w:val="0B0080"/>
                  <w:sz w:val="16"/>
                  <w:szCs w:val="16"/>
                </w:rPr>
                <w:t>anthropology</w:t>
              </w:r>
            </w:hyperlink>
            <w:r w:rsidRPr="00C82FBB">
              <w:rPr>
                <w:rStyle w:val="apple-converted-space"/>
                <w:rFonts w:ascii="Cambria" w:hAnsi="Cambria" w:cs="Cambria"/>
                <w:color w:val="222222"/>
                <w:sz w:val="16"/>
                <w:szCs w:val="16"/>
                <w:shd w:val="clear" w:color="auto" w:fill="FFFFFF"/>
              </w:rPr>
              <w:t> </w:t>
            </w:r>
            <w:r w:rsidRPr="00C82FBB">
              <w:rPr>
                <w:rFonts w:ascii="Sassoon Primary" w:hAnsi="Sassoon Primary" w:cs="Arial"/>
                <w:color w:val="222222"/>
                <w:sz w:val="16"/>
                <w:szCs w:val="16"/>
                <w:shd w:val="clear" w:color="auto" w:fill="FFFFFF"/>
              </w:rPr>
              <w:t>at</w:t>
            </w:r>
            <w:r w:rsidRPr="00C82FBB">
              <w:rPr>
                <w:rStyle w:val="apple-converted-space"/>
                <w:rFonts w:ascii="Cambria" w:hAnsi="Cambria" w:cs="Cambria"/>
                <w:color w:val="222222"/>
                <w:sz w:val="16"/>
                <w:szCs w:val="16"/>
                <w:shd w:val="clear" w:color="auto" w:fill="FFFFFF"/>
              </w:rPr>
              <w:t> </w:t>
            </w:r>
            <w:hyperlink r:id="rId6" w:tooltip="Macalester College" w:history="1">
              <w:r w:rsidRPr="00C82FBB">
                <w:rPr>
                  <w:rStyle w:val="Hyperlink"/>
                  <w:rFonts w:ascii="Sassoon Primary" w:hAnsi="Sassoon Primary" w:cs="Arial"/>
                  <w:color w:val="0B0080"/>
                  <w:sz w:val="16"/>
                  <w:szCs w:val="16"/>
                </w:rPr>
                <w:t>Macalester College</w:t>
              </w:r>
            </w:hyperlink>
            <w:r w:rsidRPr="00C82FBB">
              <w:rPr>
                <w:rStyle w:val="apple-converted-space"/>
                <w:rFonts w:ascii="Cambria" w:hAnsi="Cambria" w:cs="Cambria"/>
                <w:color w:val="222222"/>
                <w:sz w:val="16"/>
                <w:szCs w:val="16"/>
                <w:shd w:val="clear" w:color="auto" w:fill="FFFFFF"/>
              </w:rPr>
              <w:t> </w:t>
            </w:r>
            <w:r w:rsidRPr="00C82FBB">
              <w:rPr>
                <w:rFonts w:ascii="Sassoon Primary" w:hAnsi="Sassoon Primary" w:cs="Arial"/>
                <w:color w:val="222222"/>
                <w:sz w:val="16"/>
                <w:szCs w:val="16"/>
                <w:shd w:val="clear" w:color="auto" w:fill="FFFFFF"/>
              </w:rPr>
              <w:t>in</w:t>
            </w:r>
            <w:r w:rsidRPr="00C82FBB">
              <w:rPr>
                <w:rStyle w:val="apple-converted-space"/>
                <w:rFonts w:ascii="Cambria" w:hAnsi="Cambria" w:cs="Cambria"/>
                <w:color w:val="222222"/>
                <w:sz w:val="16"/>
                <w:szCs w:val="16"/>
                <w:shd w:val="clear" w:color="auto" w:fill="FFFFFF"/>
              </w:rPr>
              <w:t> </w:t>
            </w:r>
            <w:hyperlink r:id="rId7" w:tooltip="Minnesota" w:history="1">
              <w:r w:rsidRPr="00C82FBB">
                <w:rPr>
                  <w:rStyle w:val="Hyperlink"/>
                  <w:rFonts w:ascii="Sassoon Primary" w:hAnsi="Sassoon Primary" w:cs="Arial"/>
                  <w:color w:val="0B0080"/>
                  <w:sz w:val="16"/>
                  <w:szCs w:val="16"/>
                </w:rPr>
                <w:t>Minnesota</w:t>
              </w:r>
            </w:hyperlink>
            <w:r w:rsidRPr="00C82FBB">
              <w:rPr>
                <w:rFonts w:ascii="Sassoon Primary" w:hAnsi="Sassoon Primary" w:cs="Arial"/>
                <w:color w:val="222222"/>
                <w:sz w:val="16"/>
                <w:szCs w:val="16"/>
                <w:shd w:val="clear" w:color="auto" w:fill="FFFFFF"/>
              </w:rPr>
              <w:t>. He is best known for his 2004 book,</w:t>
            </w:r>
            <w:r w:rsidRPr="00C82FBB">
              <w:rPr>
                <w:rStyle w:val="apple-converted-space"/>
                <w:rFonts w:ascii="Cambria" w:hAnsi="Cambria" w:cs="Cambria"/>
                <w:color w:val="222222"/>
                <w:sz w:val="16"/>
                <w:szCs w:val="16"/>
                <w:shd w:val="clear" w:color="auto" w:fill="FFFFFF"/>
              </w:rPr>
              <w:t> </w:t>
            </w:r>
            <w:hyperlink r:id="rId8" w:tooltip="Genghis Khan and the Making of the Modern World" w:history="1">
              <w:r w:rsidRPr="00C82FBB">
                <w:rPr>
                  <w:rStyle w:val="Hyperlink"/>
                  <w:rFonts w:ascii="Sassoon Primary" w:hAnsi="Sassoon Primary" w:cs="Arial"/>
                  <w:i/>
                  <w:iCs/>
                  <w:color w:val="0B0080"/>
                  <w:sz w:val="16"/>
                  <w:szCs w:val="16"/>
                </w:rPr>
                <w:t>Genghis Khan and the Making of the Modern Wo</w:t>
              </w:r>
              <w:r w:rsidRPr="00C82FBB">
                <w:rPr>
                  <w:rStyle w:val="Hyperlink"/>
                  <w:rFonts w:ascii="Sassoon Primary" w:hAnsi="Sassoon Primary" w:cs="Arial"/>
                  <w:i/>
                  <w:iCs/>
                  <w:color w:val="0B0080"/>
                  <w:sz w:val="16"/>
                  <w:szCs w:val="16"/>
                </w:rPr>
                <w:t>r</w:t>
              </w:r>
              <w:r w:rsidRPr="00C82FBB">
                <w:rPr>
                  <w:rStyle w:val="Hyperlink"/>
                  <w:rFonts w:ascii="Sassoon Primary" w:hAnsi="Sassoon Primary" w:cs="Arial"/>
                  <w:i/>
                  <w:iCs/>
                  <w:color w:val="0B0080"/>
                  <w:sz w:val="16"/>
                  <w:szCs w:val="16"/>
                </w:rPr>
                <w:t>ld</w:t>
              </w:r>
            </w:hyperlink>
            <w:r w:rsidRPr="00C82FBB">
              <w:rPr>
                <w:rFonts w:ascii="Sassoon Primary" w:hAnsi="Sassoon Primary" w:cs="Arial"/>
                <w:color w:val="222222"/>
                <w:sz w:val="16"/>
                <w:szCs w:val="16"/>
                <w:shd w:val="clear" w:color="auto" w:fill="FFFFFF"/>
              </w:rPr>
              <w:t>. In 2006, he was awarded the Order of the Polar Star,</w:t>
            </w:r>
            <w:r w:rsidRPr="00C82FBB">
              <w:rPr>
                <w:rStyle w:val="apple-converted-space"/>
                <w:rFonts w:ascii="Cambria" w:hAnsi="Cambria" w:cs="Cambria"/>
                <w:color w:val="222222"/>
                <w:sz w:val="16"/>
                <w:szCs w:val="16"/>
                <w:shd w:val="clear" w:color="auto" w:fill="FFFFFF"/>
              </w:rPr>
              <w:t> </w:t>
            </w:r>
            <w:hyperlink r:id="rId9" w:tooltip="Mongolia" w:history="1">
              <w:r w:rsidRPr="00C82FBB">
                <w:rPr>
                  <w:rStyle w:val="Hyperlink"/>
                  <w:rFonts w:ascii="Sassoon Primary" w:hAnsi="Sassoon Primary" w:cs="Arial"/>
                  <w:color w:val="0B0080"/>
                  <w:sz w:val="16"/>
                  <w:szCs w:val="16"/>
                </w:rPr>
                <w:t>Mongolia</w:t>
              </w:r>
            </w:hyperlink>
            <w:r w:rsidRPr="00C82FBB">
              <w:rPr>
                <w:rFonts w:ascii="Sassoon Primary" w:hAnsi="Sassoon Primary" w:cs="Arial"/>
                <w:color w:val="222222"/>
                <w:sz w:val="16"/>
                <w:szCs w:val="16"/>
                <w:shd w:val="clear" w:color="auto" w:fill="FFFFFF"/>
              </w:rPr>
              <w:t>’s highest national honor for foreigners</w:t>
            </w:r>
            <w:r w:rsidRPr="00C82FBB">
              <w:rPr>
                <w:rFonts w:ascii="Sassoon Primary" w:hAnsi="Sassoon Primary" w:cs="Arial"/>
                <w:color w:val="222222"/>
                <w:sz w:val="16"/>
                <w:szCs w:val="16"/>
                <w:shd w:val="clear" w:color="auto" w:fill="FFFFFF"/>
              </w:rPr>
              <w:t>.</w:t>
            </w:r>
          </w:p>
          <w:p w14:paraId="3AD34E74" w14:textId="4BCE9E18" w:rsidR="003716CF" w:rsidRPr="003716CF" w:rsidRDefault="003716CF" w:rsidP="00983AAE">
            <w:pPr>
              <w:rPr>
                <w:rFonts w:ascii="Sassoon Primary" w:hAnsi="Sassoon Primary"/>
                <w:sz w:val="22"/>
                <w:szCs w:val="22"/>
              </w:rPr>
            </w:pPr>
          </w:p>
        </w:tc>
        <w:tc>
          <w:tcPr>
            <w:tcW w:w="4857" w:type="dxa"/>
          </w:tcPr>
          <w:p w14:paraId="2E989591" w14:textId="77777777" w:rsidR="003716CF" w:rsidRDefault="00EC3DC3" w:rsidP="00983AAE">
            <w:pPr>
              <w:rPr>
                <w:rFonts w:ascii="Sassoon Primary" w:hAnsi="Sassoon Primary" w:cs="Helvetica"/>
                <w:noProof/>
                <w:sz w:val="16"/>
                <w:szCs w:val="16"/>
              </w:rPr>
            </w:pPr>
            <w:r>
              <w:rPr>
                <w:rFonts w:ascii="Sassoon Primary" w:hAnsi="Sassoon Primary" w:cs="Helvetica"/>
                <w:noProof/>
                <w:sz w:val="16"/>
                <w:szCs w:val="16"/>
              </w:rPr>
              <w:t>Origin:</w:t>
            </w:r>
          </w:p>
          <w:p w14:paraId="7D42F3F8" w14:textId="77777777" w:rsidR="00EC3DC3" w:rsidRDefault="00EC3DC3" w:rsidP="00983AAE">
            <w:pPr>
              <w:rPr>
                <w:rFonts w:ascii="Sassoon Primary" w:hAnsi="Sassoon Primary" w:cs="Helvetica"/>
                <w:noProof/>
                <w:sz w:val="16"/>
                <w:szCs w:val="16"/>
              </w:rPr>
            </w:pPr>
          </w:p>
          <w:p w14:paraId="02C47F84" w14:textId="77777777" w:rsidR="00EC3DC3" w:rsidRDefault="00EC3DC3" w:rsidP="00983AAE">
            <w:pPr>
              <w:rPr>
                <w:rFonts w:ascii="Sassoon Primary" w:hAnsi="Sassoon Primary" w:cs="Helvetica"/>
                <w:noProof/>
                <w:sz w:val="16"/>
                <w:szCs w:val="16"/>
              </w:rPr>
            </w:pPr>
          </w:p>
          <w:p w14:paraId="61837DC2" w14:textId="77777777" w:rsidR="00EC3DC3" w:rsidRDefault="00EC3DC3" w:rsidP="00983AAE">
            <w:pPr>
              <w:rPr>
                <w:rFonts w:ascii="Sassoon Primary" w:hAnsi="Sassoon Primary" w:cs="Helvetica"/>
                <w:noProof/>
                <w:sz w:val="16"/>
                <w:szCs w:val="16"/>
              </w:rPr>
            </w:pPr>
            <w:r>
              <w:rPr>
                <w:rFonts w:ascii="Sassoon Primary" w:hAnsi="Sassoon Primary" w:cs="Helvetica"/>
                <w:noProof/>
                <w:sz w:val="16"/>
                <w:szCs w:val="16"/>
              </w:rPr>
              <w:t>Purpose:</w:t>
            </w:r>
          </w:p>
          <w:p w14:paraId="1A7443FF" w14:textId="77777777" w:rsidR="00EC3DC3" w:rsidRDefault="00EC3DC3" w:rsidP="00983AAE">
            <w:pPr>
              <w:rPr>
                <w:rFonts w:ascii="Sassoon Primary" w:hAnsi="Sassoon Primary" w:cs="Helvetica"/>
                <w:noProof/>
                <w:sz w:val="16"/>
                <w:szCs w:val="16"/>
              </w:rPr>
            </w:pPr>
          </w:p>
          <w:p w14:paraId="22C10A92" w14:textId="77777777" w:rsidR="00EC3DC3" w:rsidRDefault="00EC3DC3" w:rsidP="00983AAE">
            <w:pPr>
              <w:rPr>
                <w:rFonts w:ascii="Sassoon Primary" w:hAnsi="Sassoon Primary" w:cs="Helvetica"/>
                <w:noProof/>
                <w:sz w:val="16"/>
                <w:szCs w:val="16"/>
              </w:rPr>
            </w:pPr>
          </w:p>
          <w:p w14:paraId="1FD8BFCF" w14:textId="50E936D0" w:rsidR="00EC3DC3" w:rsidRPr="00EC3DC3" w:rsidRDefault="00EC3DC3" w:rsidP="00983AAE">
            <w:pPr>
              <w:rPr>
                <w:rFonts w:ascii="Sassoon Primary" w:hAnsi="Sassoon Primary" w:cs="Helvetica"/>
                <w:noProof/>
                <w:sz w:val="16"/>
                <w:szCs w:val="16"/>
              </w:rPr>
            </w:pPr>
            <w:r>
              <w:rPr>
                <w:rFonts w:ascii="Sassoon Primary" w:hAnsi="Sassoon Primary" w:cs="Helvetica"/>
                <w:noProof/>
                <w:sz w:val="16"/>
                <w:szCs w:val="16"/>
              </w:rPr>
              <w:t xml:space="preserve">Conetnt: </w:t>
            </w:r>
          </w:p>
        </w:tc>
        <w:tc>
          <w:tcPr>
            <w:tcW w:w="4348" w:type="dxa"/>
          </w:tcPr>
          <w:p w14:paraId="288FEF63" w14:textId="02931680" w:rsidR="00EC3DC3" w:rsidRPr="00EC3DC3" w:rsidRDefault="00EC3DC3" w:rsidP="00EC3DC3">
            <w:pPr>
              <w:rPr>
                <w:sz w:val="16"/>
                <w:szCs w:val="16"/>
              </w:rPr>
            </w:pPr>
            <w:r w:rsidRPr="00EC3DC3">
              <w:rPr>
                <w:rFonts w:ascii="Sassoon Primary" w:hAnsi="Sassoon Primary" w:cs="Helvetica"/>
                <w:b/>
                <w:noProof/>
                <w:sz w:val="16"/>
                <w:szCs w:val="16"/>
                <w:u w:val="single"/>
              </w:rPr>
              <w:t>Origin</w:t>
            </w:r>
            <w:r w:rsidRPr="00EC3DC3">
              <w:rPr>
                <w:rFonts w:ascii="Sassoon Primary" w:hAnsi="Sassoon Primary" w:cs="Helvetica"/>
                <w:noProof/>
                <w:sz w:val="16"/>
                <w:szCs w:val="16"/>
              </w:rPr>
              <w:t>: He is an anthropologist – his focus is on indeginous cultures and he specialises in Native American Culture. He will have an anthropologists perspective when looking at the Mogols. He will focus more on society and culture.</w:t>
            </w:r>
            <w:r w:rsidRPr="00EC3DC3">
              <w:rPr>
                <w:rFonts w:ascii="Arial" w:hAnsi="Arial" w:cs="Arial"/>
                <w:color w:val="222222"/>
                <w:sz w:val="16"/>
                <w:szCs w:val="16"/>
                <w:shd w:val="clear" w:color="auto" w:fill="FFFFFF"/>
              </w:rPr>
              <w:t xml:space="preserve"> “</w:t>
            </w:r>
            <w:r w:rsidRPr="00EC3DC3">
              <w:rPr>
                <w:rFonts w:ascii="Arial" w:hAnsi="Arial" w:cs="Arial"/>
                <w:color w:val="222222"/>
                <w:sz w:val="16"/>
                <w:szCs w:val="16"/>
                <w:shd w:val="clear" w:color="auto" w:fill="FFFFFF"/>
              </w:rPr>
              <w:t>Weatherford provides a different slant on Genghis Khan than has been typical in most Western accounts, attributing positive cultural effects to his rule</w:t>
            </w:r>
            <w:r w:rsidRPr="00EC3DC3">
              <w:rPr>
                <w:rFonts w:ascii="Arial" w:hAnsi="Arial" w:cs="Arial"/>
                <w:color w:val="222222"/>
                <w:sz w:val="16"/>
                <w:szCs w:val="16"/>
                <w:shd w:val="clear" w:color="auto" w:fill="FFFFFF"/>
              </w:rPr>
              <w:t>”</w:t>
            </w:r>
          </w:p>
          <w:p w14:paraId="0D5E25E9" w14:textId="77777777" w:rsidR="003716CF" w:rsidRPr="00EC3DC3" w:rsidRDefault="003716CF" w:rsidP="00983AAE">
            <w:pPr>
              <w:rPr>
                <w:rFonts w:ascii="Sassoon Primary" w:hAnsi="Sassoon Primary" w:cs="Helvetica"/>
                <w:noProof/>
                <w:sz w:val="16"/>
                <w:szCs w:val="16"/>
              </w:rPr>
            </w:pPr>
          </w:p>
          <w:p w14:paraId="35DC2308" w14:textId="1589E0A6" w:rsidR="00EC3DC3" w:rsidRPr="00EC3DC3" w:rsidRDefault="00EC3DC3" w:rsidP="00983AAE">
            <w:pPr>
              <w:rPr>
                <w:rFonts w:ascii="Sassoon Primary" w:hAnsi="Sassoon Primary" w:cs="Helvetica"/>
                <w:noProof/>
                <w:sz w:val="16"/>
                <w:szCs w:val="16"/>
              </w:rPr>
            </w:pPr>
            <w:r w:rsidRPr="00EC3DC3">
              <w:rPr>
                <w:rFonts w:ascii="Sassoon Primary" w:hAnsi="Sassoon Primary" w:cs="Helvetica"/>
                <w:b/>
                <w:noProof/>
                <w:sz w:val="16"/>
                <w:szCs w:val="16"/>
                <w:u w:val="single"/>
              </w:rPr>
              <w:t>Purpose</w:t>
            </w:r>
            <w:r w:rsidRPr="00EC3DC3">
              <w:rPr>
                <w:rFonts w:ascii="Sassoon Primary" w:hAnsi="Sassoon Primary" w:cs="Helvetica"/>
                <w:noProof/>
                <w:sz w:val="16"/>
                <w:szCs w:val="16"/>
              </w:rPr>
              <w:t>: Popular book made for the general public and the book charts. Won numerous awards and was best seller for two weeks in 2004. Written for popular audience it may wish to be engaging – sacraficing some aspects of accuracy.</w:t>
            </w:r>
          </w:p>
          <w:p w14:paraId="72865EE0" w14:textId="77777777" w:rsidR="00EC3DC3" w:rsidRPr="00EC3DC3" w:rsidRDefault="00EC3DC3" w:rsidP="00983AAE">
            <w:pPr>
              <w:rPr>
                <w:rFonts w:ascii="Sassoon Primary" w:hAnsi="Sassoon Primary" w:cs="Helvetica"/>
                <w:noProof/>
                <w:sz w:val="16"/>
                <w:szCs w:val="16"/>
              </w:rPr>
            </w:pPr>
          </w:p>
          <w:p w14:paraId="13C62014" w14:textId="00D911B6" w:rsidR="00EC3DC3" w:rsidRPr="00EC3DC3" w:rsidRDefault="00EC3DC3" w:rsidP="00EC3DC3">
            <w:pPr>
              <w:rPr>
                <w:rFonts w:ascii="Sassoon Primary" w:hAnsi="Sassoon Primary"/>
                <w:sz w:val="16"/>
                <w:szCs w:val="16"/>
              </w:rPr>
            </w:pPr>
            <w:r w:rsidRPr="00EC3DC3">
              <w:rPr>
                <w:rFonts w:ascii="Sassoon Primary" w:hAnsi="Sassoon Primary" w:cs="Helvetica"/>
                <w:b/>
                <w:noProof/>
                <w:sz w:val="16"/>
                <w:szCs w:val="16"/>
                <w:u w:val="single"/>
              </w:rPr>
              <w:t>Content:</w:t>
            </w:r>
            <w:r w:rsidRPr="00EC3DC3">
              <w:rPr>
                <w:rFonts w:ascii="Sassoon Primary" w:hAnsi="Sassoon Primary" w:cs="Helvetica"/>
                <w:noProof/>
                <w:sz w:val="16"/>
                <w:szCs w:val="16"/>
              </w:rPr>
              <w:t xml:space="preserve"> A review by Timothy May in 2005 </w:t>
            </w:r>
            <w:r w:rsidRPr="00EC3DC3">
              <w:rPr>
                <w:rFonts w:ascii="Sassoon Primary" w:hAnsi="Sassoon Primary" w:cs="Arial"/>
                <w:color w:val="222222"/>
                <w:sz w:val="16"/>
                <w:szCs w:val="16"/>
                <w:shd w:val="clear" w:color="auto" w:fill="FFFFFF"/>
              </w:rPr>
              <w:t>notes that the book lacks footnotes, and notations in the back are hard to follow and lacking in many cases. In addition, he writes, "While the overall thrust of the book is on target and may promote new discourse on the influence of the Mongols in history, it is undermined by numerous mistakes." May recommended against the book's use in history classes</w:t>
            </w:r>
            <w:r w:rsidRPr="00EC3DC3">
              <w:rPr>
                <w:rFonts w:ascii="Sassoon Primary" w:hAnsi="Sassoon Primary" w:cs="Arial"/>
                <w:color w:val="222222"/>
                <w:sz w:val="16"/>
                <w:szCs w:val="16"/>
                <w:shd w:val="clear" w:color="auto" w:fill="FFFFFF"/>
              </w:rPr>
              <w:t>.</w:t>
            </w:r>
          </w:p>
          <w:p w14:paraId="3BA4067C" w14:textId="7865505A" w:rsidR="00EC3DC3" w:rsidRPr="00EC3DC3" w:rsidRDefault="00EC3DC3" w:rsidP="00983AAE">
            <w:pPr>
              <w:rPr>
                <w:rFonts w:ascii="Sassoon Primary" w:hAnsi="Sassoon Primary" w:cs="Helvetica"/>
                <w:noProof/>
                <w:sz w:val="16"/>
                <w:szCs w:val="16"/>
              </w:rPr>
            </w:pPr>
          </w:p>
        </w:tc>
      </w:tr>
      <w:tr w:rsidR="003716CF" w:rsidRPr="003716CF" w14:paraId="549754B8" w14:textId="77777777" w:rsidTr="00C82FBB">
        <w:trPr>
          <w:trHeight w:val="64"/>
        </w:trPr>
        <w:tc>
          <w:tcPr>
            <w:tcW w:w="5035" w:type="dxa"/>
          </w:tcPr>
          <w:p w14:paraId="7CF372ED" w14:textId="77777777" w:rsidR="00C82FBB" w:rsidRPr="00C82FBB" w:rsidRDefault="003716CF" w:rsidP="00C82FBB">
            <w:pPr>
              <w:rPr>
                <w:rFonts w:ascii="Sassoon Primary" w:hAnsi="Sassoon Primary" w:cs="Helvetica"/>
                <w:b/>
                <w:noProof/>
                <w:sz w:val="16"/>
                <w:szCs w:val="16"/>
                <w:u w:val="single"/>
              </w:rPr>
            </w:pPr>
            <w:r w:rsidRPr="00C82FBB">
              <w:rPr>
                <w:rFonts w:ascii="Sassoon Primary" w:hAnsi="Sassoon Primary" w:cs="Helvetica"/>
                <w:b/>
                <w:noProof/>
                <w:sz w:val="16"/>
                <w:szCs w:val="16"/>
                <w:u w:val="single"/>
              </w:rPr>
              <w:drawing>
                <wp:anchor distT="0" distB="0" distL="114300" distR="114300" simplePos="0" relativeHeight="251665408" behindDoc="0" locked="0" layoutInCell="1" allowOverlap="1" wp14:anchorId="2D428D5E" wp14:editId="6547166F">
                  <wp:simplePos x="0" y="0"/>
                  <wp:positionH relativeFrom="column">
                    <wp:posOffset>1522095</wp:posOffset>
                  </wp:positionH>
                  <wp:positionV relativeFrom="paragraph">
                    <wp:posOffset>0</wp:posOffset>
                  </wp:positionV>
                  <wp:extent cx="1593850" cy="1312545"/>
                  <wp:effectExtent l="0" t="0" r="6350" b="0"/>
                  <wp:wrapTight wrapText="bothSides">
                    <wp:wrapPolygon edited="0">
                      <wp:start x="0" y="0"/>
                      <wp:lineTo x="0" y="21318"/>
                      <wp:lineTo x="21514" y="21318"/>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FBB">
              <w:rPr>
                <w:rFonts w:ascii="Sassoon Primary" w:hAnsi="Sassoon Primary" w:cs="Helvetica"/>
                <w:b/>
                <w:noProof/>
                <w:sz w:val="16"/>
                <w:szCs w:val="16"/>
                <w:u w:val="single"/>
              </w:rPr>
              <w:t>Frank McLynn</w:t>
            </w:r>
          </w:p>
          <w:p w14:paraId="3DB978FD" w14:textId="75F96DBA" w:rsidR="00EC3DC3" w:rsidRPr="00C82FBB" w:rsidRDefault="00EC3DC3" w:rsidP="00C82FBB">
            <w:pPr>
              <w:rPr>
                <w:rFonts w:ascii="Sassoon Primary" w:hAnsi="Sassoon Primary" w:cs="Helvetica"/>
                <w:b/>
                <w:noProof/>
                <w:sz w:val="16"/>
                <w:szCs w:val="16"/>
                <w:u w:val="single"/>
              </w:rPr>
            </w:pPr>
            <w:r w:rsidRPr="00C82FBB">
              <w:rPr>
                <w:rFonts w:ascii="Sassoon Primary" w:hAnsi="Sassoon Primary" w:cs="Arial"/>
                <w:color w:val="222222"/>
                <w:sz w:val="16"/>
                <w:szCs w:val="16"/>
              </w:rPr>
              <w:t>a</w:t>
            </w:r>
            <w:r w:rsidRPr="00C82FBB">
              <w:rPr>
                <w:rStyle w:val="apple-converted-space"/>
                <w:rFonts w:ascii="Cambria" w:hAnsi="Cambria" w:cs="Cambria"/>
                <w:color w:val="222222"/>
                <w:sz w:val="16"/>
                <w:szCs w:val="16"/>
              </w:rPr>
              <w:t> </w:t>
            </w:r>
            <w:hyperlink r:id="rId11" w:tooltip="United Kingdom" w:history="1">
              <w:r w:rsidRPr="00C82FBB">
                <w:rPr>
                  <w:rStyle w:val="Hyperlink"/>
                  <w:rFonts w:ascii="Sassoon Primary" w:hAnsi="Sassoon Primary" w:cs="Arial"/>
                  <w:color w:val="0B0080"/>
                  <w:sz w:val="16"/>
                  <w:szCs w:val="16"/>
                  <w:u w:val="none"/>
                </w:rPr>
                <w:t>British</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author, biographer, historian and journalist. He is noted for critically acclaimed biographies of</w:t>
            </w:r>
            <w:r w:rsidRPr="00C82FBB">
              <w:rPr>
                <w:rStyle w:val="apple-converted-space"/>
                <w:rFonts w:ascii="Cambria" w:hAnsi="Cambria" w:cs="Cambria"/>
                <w:color w:val="222222"/>
                <w:sz w:val="16"/>
                <w:szCs w:val="16"/>
              </w:rPr>
              <w:t> </w:t>
            </w:r>
            <w:hyperlink r:id="rId12" w:tooltip="Napoleon Bonaparte" w:history="1">
              <w:r w:rsidRPr="00C82FBB">
                <w:rPr>
                  <w:rStyle w:val="Hyperlink"/>
                  <w:rFonts w:ascii="Sassoon Primary" w:hAnsi="Sassoon Primary" w:cs="Arial"/>
                  <w:color w:val="0B0080"/>
                  <w:sz w:val="16"/>
                  <w:szCs w:val="16"/>
                  <w:u w:val="none"/>
                </w:rPr>
                <w:t>Napoleon Bonaparte</w:t>
              </w:r>
            </w:hyperlink>
            <w:r w:rsidRPr="00C82FBB">
              <w:rPr>
                <w:rFonts w:ascii="Sassoon Primary" w:hAnsi="Sassoon Primary" w:cs="Arial"/>
                <w:color w:val="222222"/>
                <w:sz w:val="16"/>
                <w:szCs w:val="16"/>
              </w:rPr>
              <w:t>,</w:t>
            </w:r>
            <w:r w:rsidRPr="00C82FBB">
              <w:rPr>
                <w:rStyle w:val="apple-converted-space"/>
                <w:rFonts w:ascii="Cambria" w:hAnsi="Cambria" w:cs="Cambria"/>
                <w:color w:val="222222"/>
                <w:sz w:val="16"/>
                <w:szCs w:val="16"/>
              </w:rPr>
              <w:t> </w:t>
            </w:r>
            <w:hyperlink r:id="rId13" w:tooltip="Robert Louis Stevenson" w:history="1">
              <w:r w:rsidRPr="00C82FBB">
                <w:rPr>
                  <w:rStyle w:val="Hyperlink"/>
                  <w:rFonts w:ascii="Sassoon Primary" w:hAnsi="Sassoon Primary" w:cs="Arial"/>
                  <w:color w:val="0B0080"/>
                  <w:sz w:val="16"/>
                  <w:szCs w:val="16"/>
                  <w:u w:val="none"/>
                </w:rPr>
                <w:t>Robert Louis Stevenson</w:t>
              </w:r>
            </w:hyperlink>
            <w:r w:rsidRPr="00C82FBB">
              <w:rPr>
                <w:rFonts w:ascii="Sassoon Primary" w:hAnsi="Sassoon Primary" w:cs="Arial"/>
                <w:color w:val="222222"/>
                <w:sz w:val="16"/>
                <w:szCs w:val="16"/>
              </w:rPr>
              <w:t>,</w:t>
            </w:r>
            <w:r w:rsidRPr="00C82FBB">
              <w:rPr>
                <w:rStyle w:val="apple-converted-space"/>
                <w:rFonts w:ascii="Cambria" w:hAnsi="Cambria" w:cs="Cambria"/>
                <w:color w:val="222222"/>
                <w:sz w:val="16"/>
                <w:szCs w:val="16"/>
              </w:rPr>
              <w:t> </w:t>
            </w:r>
            <w:hyperlink r:id="rId14" w:tooltip="Carl Jung" w:history="1">
              <w:r w:rsidRPr="00C82FBB">
                <w:rPr>
                  <w:rStyle w:val="Hyperlink"/>
                  <w:rFonts w:ascii="Sassoon Primary" w:hAnsi="Sassoon Primary" w:cs="Arial"/>
                  <w:color w:val="0B0080"/>
                  <w:sz w:val="16"/>
                  <w:szCs w:val="16"/>
                  <w:u w:val="none"/>
                </w:rPr>
                <w:t>Carl Jung</w:t>
              </w:r>
            </w:hyperlink>
            <w:r w:rsidRPr="00C82FBB">
              <w:rPr>
                <w:rFonts w:ascii="Sassoon Primary" w:hAnsi="Sassoon Primary" w:cs="Arial"/>
                <w:color w:val="222222"/>
                <w:sz w:val="16"/>
                <w:szCs w:val="16"/>
              </w:rPr>
              <w:t>,</w:t>
            </w:r>
            <w:r w:rsidRPr="00C82FBB">
              <w:rPr>
                <w:rStyle w:val="apple-converted-space"/>
                <w:rFonts w:ascii="Cambria" w:hAnsi="Cambria" w:cs="Cambria"/>
                <w:color w:val="222222"/>
                <w:sz w:val="16"/>
                <w:szCs w:val="16"/>
              </w:rPr>
              <w:t> </w:t>
            </w:r>
            <w:hyperlink r:id="rId15" w:tooltip="Richard Francis Burton" w:history="1">
              <w:r w:rsidRPr="00C82FBB">
                <w:rPr>
                  <w:rStyle w:val="Hyperlink"/>
                  <w:rFonts w:ascii="Sassoon Primary" w:hAnsi="Sassoon Primary" w:cs="Arial"/>
                  <w:color w:val="0B0080"/>
                  <w:sz w:val="16"/>
                  <w:szCs w:val="16"/>
                  <w:u w:val="none"/>
                </w:rPr>
                <w:t>Richard Francis Burton</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and</w:t>
            </w:r>
            <w:r w:rsidRPr="00C82FBB">
              <w:rPr>
                <w:rStyle w:val="apple-converted-space"/>
                <w:rFonts w:ascii="Cambria" w:hAnsi="Cambria" w:cs="Cambria"/>
                <w:color w:val="222222"/>
                <w:sz w:val="16"/>
                <w:szCs w:val="16"/>
              </w:rPr>
              <w:t> </w:t>
            </w:r>
            <w:hyperlink r:id="rId16" w:tooltip="Henry Morton Stanley" w:history="1">
              <w:r w:rsidRPr="00C82FBB">
                <w:rPr>
                  <w:rStyle w:val="Hyperlink"/>
                  <w:rFonts w:ascii="Sassoon Primary" w:hAnsi="Sassoon Primary" w:cs="Arial"/>
                  <w:color w:val="0B0080"/>
                  <w:sz w:val="16"/>
                  <w:szCs w:val="16"/>
                  <w:u w:val="none"/>
                </w:rPr>
                <w:t>Henry Morton Stanley</w:t>
              </w:r>
            </w:hyperlink>
            <w:r w:rsidRPr="00C82FBB">
              <w:rPr>
                <w:rFonts w:ascii="Sassoon Primary" w:hAnsi="Sassoon Primary" w:cs="Arial"/>
                <w:color w:val="222222"/>
                <w:sz w:val="16"/>
                <w:szCs w:val="16"/>
              </w:rPr>
              <w:t>.</w:t>
            </w:r>
          </w:p>
          <w:p w14:paraId="0F635083" w14:textId="4E654CD7" w:rsidR="00EC3DC3" w:rsidRPr="00C82FBB" w:rsidRDefault="00EC3DC3" w:rsidP="00EC3DC3">
            <w:pPr>
              <w:pStyle w:val="NormalWeb"/>
              <w:spacing w:before="120" w:beforeAutospacing="0" w:after="120" w:afterAutospacing="0"/>
              <w:rPr>
                <w:rFonts w:ascii="Sassoon Primary" w:hAnsi="Sassoon Primary" w:cs="Arial"/>
                <w:color w:val="222222"/>
                <w:sz w:val="16"/>
                <w:szCs w:val="16"/>
              </w:rPr>
            </w:pPr>
            <w:proofErr w:type="spellStart"/>
            <w:r w:rsidRPr="00C82FBB">
              <w:rPr>
                <w:rFonts w:ascii="Sassoon Primary" w:hAnsi="Sassoon Primary" w:cs="Arial"/>
                <w:color w:val="222222"/>
                <w:sz w:val="16"/>
                <w:szCs w:val="16"/>
              </w:rPr>
              <w:t>McLynn</w:t>
            </w:r>
            <w:proofErr w:type="spellEnd"/>
            <w:r w:rsidRPr="00C82FBB">
              <w:rPr>
                <w:rFonts w:ascii="Sassoon Primary" w:hAnsi="Sassoon Primary" w:cs="Arial"/>
                <w:color w:val="222222"/>
                <w:sz w:val="16"/>
                <w:szCs w:val="16"/>
              </w:rPr>
              <w:t xml:space="preserve"> was educated at</w:t>
            </w:r>
            <w:r w:rsidRPr="00C82FBB">
              <w:rPr>
                <w:rStyle w:val="apple-converted-space"/>
                <w:rFonts w:ascii="Cambria" w:hAnsi="Cambria" w:cs="Cambria"/>
                <w:color w:val="222222"/>
                <w:sz w:val="16"/>
                <w:szCs w:val="16"/>
              </w:rPr>
              <w:t> </w:t>
            </w:r>
            <w:hyperlink r:id="rId17" w:tooltip="Wadham College, Oxford" w:history="1">
              <w:r w:rsidRPr="00C82FBB">
                <w:rPr>
                  <w:rStyle w:val="Hyperlink"/>
                  <w:rFonts w:ascii="Sassoon Primary" w:hAnsi="Sassoon Primary" w:cs="Arial"/>
                  <w:color w:val="0B0080"/>
                  <w:sz w:val="16"/>
                  <w:szCs w:val="16"/>
                  <w:u w:val="none"/>
                </w:rPr>
                <w:t>Wadham College, Oxford</w:t>
              </w:r>
            </w:hyperlink>
            <w:r w:rsidRPr="00C82FBB">
              <w:rPr>
                <w:rFonts w:ascii="Sassoon Primary" w:hAnsi="Sassoon Primary" w:cs="Arial"/>
                <w:color w:val="222222"/>
                <w:sz w:val="16"/>
                <w:szCs w:val="16"/>
                <w:vertAlign w:val="superscript"/>
              </w:rPr>
              <w:t xml:space="preserve"> </w:t>
            </w:r>
            <w:r w:rsidRPr="00C82FBB">
              <w:rPr>
                <w:rFonts w:ascii="Sassoon Primary" w:hAnsi="Sassoon Primary" w:cs="Arial"/>
                <w:color w:val="222222"/>
                <w:sz w:val="16"/>
                <w:szCs w:val="16"/>
              </w:rPr>
              <w:t>and the</w:t>
            </w:r>
            <w:r w:rsidRPr="00C82FBB">
              <w:rPr>
                <w:rStyle w:val="apple-converted-space"/>
                <w:rFonts w:ascii="Cambria" w:hAnsi="Cambria" w:cs="Cambria"/>
                <w:color w:val="222222"/>
                <w:sz w:val="16"/>
                <w:szCs w:val="16"/>
              </w:rPr>
              <w:t> </w:t>
            </w:r>
            <w:hyperlink r:id="rId18" w:tooltip="University of London" w:history="1">
              <w:r w:rsidRPr="00C82FBB">
                <w:rPr>
                  <w:rStyle w:val="Hyperlink"/>
                  <w:rFonts w:ascii="Sassoon Primary" w:hAnsi="Sassoon Primary" w:cs="Arial"/>
                  <w:color w:val="0B0080"/>
                  <w:sz w:val="16"/>
                  <w:szCs w:val="16"/>
                  <w:u w:val="none"/>
                </w:rPr>
                <w:t>University of London</w:t>
              </w:r>
            </w:hyperlink>
            <w:r w:rsidRPr="00C82FBB">
              <w:rPr>
                <w:rFonts w:ascii="Sassoon Primary" w:hAnsi="Sassoon Primary" w:cs="Arial"/>
                <w:color w:val="222222"/>
                <w:sz w:val="16"/>
                <w:szCs w:val="16"/>
              </w:rPr>
              <w:t>.</w:t>
            </w:r>
            <w:hyperlink r:id="rId19" w:anchor="cite_note-jacobites-2" w:history="1">
              <w:r w:rsidRPr="00C82FBB">
                <w:rPr>
                  <w:rStyle w:val="Hyperlink"/>
                  <w:rFonts w:ascii="Sassoon Primary" w:hAnsi="Sassoon Primary" w:cs="Arial"/>
                  <w:color w:val="0B0080"/>
                  <w:sz w:val="16"/>
                  <w:szCs w:val="16"/>
                  <w:u w:val="none"/>
                  <w:vertAlign w:val="superscript"/>
                </w:rPr>
                <w:t>[2]</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He was</w:t>
            </w:r>
            <w:r w:rsidRPr="00C82FBB">
              <w:rPr>
                <w:rStyle w:val="apple-converted-space"/>
                <w:rFonts w:ascii="Cambria" w:hAnsi="Cambria" w:cs="Cambria"/>
                <w:color w:val="222222"/>
                <w:sz w:val="16"/>
                <w:szCs w:val="16"/>
              </w:rPr>
              <w:t> </w:t>
            </w:r>
            <w:hyperlink r:id="rId20" w:tooltip="Alistair Horne Research Fellow (page does not exist)" w:history="1">
              <w:r w:rsidRPr="00C82FBB">
                <w:rPr>
                  <w:rStyle w:val="Hyperlink"/>
                  <w:rFonts w:ascii="Sassoon Primary" w:hAnsi="Sassoon Primary" w:cs="Arial"/>
                  <w:color w:val="A55858"/>
                  <w:sz w:val="16"/>
                  <w:szCs w:val="16"/>
                  <w:u w:val="none"/>
                </w:rPr>
                <w:t>Alistair Horne Research Fellow</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at</w:t>
            </w:r>
            <w:r w:rsidRPr="00C82FBB">
              <w:rPr>
                <w:rStyle w:val="apple-converted-space"/>
                <w:rFonts w:ascii="Cambria" w:hAnsi="Cambria" w:cs="Cambria"/>
                <w:color w:val="222222"/>
                <w:sz w:val="16"/>
                <w:szCs w:val="16"/>
              </w:rPr>
              <w:t> </w:t>
            </w:r>
            <w:hyperlink r:id="rId21" w:tooltip="St Antony's College, Oxford" w:history="1">
              <w:r w:rsidRPr="00C82FBB">
                <w:rPr>
                  <w:rStyle w:val="Hyperlink"/>
                  <w:rFonts w:ascii="Sassoon Primary" w:hAnsi="Sassoon Primary" w:cs="Arial"/>
                  <w:color w:val="0B0080"/>
                  <w:sz w:val="16"/>
                  <w:szCs w:val="16"/>
                  <w:u w:val="none"/>
                </w:rPr>
                <w:t>St Antony's College, Oxford</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(1987–88) and was visiting professor in the Department of Literature at the</w:t>
            </w:r>
            <w:r w:rsidRPr="00C82FBB">
              <w:rPr>
                <w:rStyle w:val="apple-converted-space"/>
                <w:rFonts w:ascii="Cambria" w:hAnsi="Cambria" w:cs="Cambria"/>
                <w:color w:val="222222"/>
                <w:sz w:val="16"/>
                <w:szCs w:val="16"/>
              </w:rPr>
              <w:t> </w:t>
            </w:r>
            <w:hyperlink r:id="rId22" w:tooltip="University of Strathclyde" w:history="1">
              <w:r w:rsidRPr="00C82FBB">
                <w:rPr>
                  <w:rStyle w:val="Hyperlink"/>
                  <w:rFonts w:ascii="Sassoon Primary" w:hAnsi="Sassoon Primary" w:cs="Arial"/>
                  <w:color w:val="0B0080"/>
                  <w:sz w:val="16"/>
                  <w:szCs w:val="16"/>
                  <w:u w:val="none"/>
                </w:rPr>
                <w:t>University of Strathclyde</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(1996–2001)</w:t>
            </w:r>
            <w:hyperlink r:id="rId23" w:anchor="cite_note-VnZ-3" w:history="1">
              <w:r w:rsidRPr="00C82FBB">
                <w:rPr>
                  <w:rStyle w:val="Hyperlink"/>
                  <w:rFonts w:ascii="Sassoon Primary" w:hAnsi="Sassoon Primary" w:cs="Arial"/>
                  <w:color w:val="0B0080"/>
                  <w:sz w:val="16"/>
                  <w:szCs w:val="16"/>
                  <w:u w:val="none"/>
                  <w:vertAlign w:val="superscript"/>
                </w:rPr>
                <w:t>[3]</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and professorial fellow at</w:t>
            </w:r>
            <w:r w:rsidRPr="00C82FBB">
              <w:rPr>
                <w:rStyle w:val="apple-converted-space"/>
                <w:rFonts w:ascii="Cambria" w:hAnsi="Cambria" w:cs="Cambria"/>
                <w:color w:val="222222"/>
                <w:sz w:val="16"/>
                <w:szCs w:val="16"/>
              </w:rPr>
              <w:t> </w:t>
            </w:r>
            <w:hyperlink r:id="rId24" w:tooltip="Goldsmiths College" w:history="1">
              <w:r w:rsidRPr="00C82FBB">
                <w:rPr>
                  <w:rStyle w:val="Hyperlink"/>
                  <w:rFonts w:ascii="Sassoon Primary" w:hAnsi="Sassoon Primary" w:cs="Arial"/>
                  <w:color w:val="0B0080"/>
                  <w:sz w:val="16"/>
                  <w:szCs w:val="16"/>
                  <w:u w:val="none"/>
                </w:rPr>
                <w:t>Goldsmiths College London</w:t>
              </w:r>
            </w:hyperlink>
            <w:r w:rsidRPr="00C82FBB">
              <w:rPr>
                <w:rStyle w:val="apple-converted-space"/>
                <w:rFonts w:ascii="Cambria" w:hAnsi="Cambria" w:cs="Cambria"/>
                <w:color w:val="222222"/>
                <w:sz w:val="16"/>
                <w:szCs w:val="16"/>
              </w:rPr>
              <w:t> </w:t>
            </w:r>
            <w:r w:rsidRPr="00C82FBB">
              <w:rPr>
                <w:rFonts w:ascii="Sassoon Primary" w:hAnsi="Sassoon Primary" w:cs="Arial"/>
                <w:color w:val="222222"/>
                <w:sz w:val="16"/>
                <w:szCs w:val="16"/>
              </w:rPr>
              <w:t>(2000–2002)</w:t>
            </w:r>
            <w:r w:rsidRPr="00C82FBB">
              <w:rPr>
                <w:rFonts w:ascii="Sassoon Primary" w:hAnsi="Sassoon Primary" w:cs="Arial"/>
                <w:color w:val="222222"/>
                <w:sz w:val="16"/>
                <w:szCs w:val="16"/>
              </w:rPr>
              <w:t xml:space="preserve"> </w:t>
            </w:r>
            <w:r w:rsidRPr="00C82FBB">
              <w:rPr>
                <w:rFonts w:ascii="Sassoon Primary" w:hAnsi="Sassoon Primary" w:cs="Arial"/>
                <w:color w:val="222222"/>
                <w:sz w:val="16"/>
                <w:szCs w:val="16"/>
              </w:rPr>
              <w:t>before becoming a full-time writer.</w:t>
            </w:r>
          </w:p>
          <w:p w14:paraId="1EE8BD21" w14:textId="1DE8B89C" w:rsidR="00EC3DC3" w:rsidRPr="00C82FBB" w:rsidRDefault="00EC3DC3" w:rsidP="00983AAE">
            <w:pPr>
              <w:rPr>
                <w:rFonts w:ascii="Sassoon Primary" w:hAnsi="Sassoon Primary" w:cs="Helvetica"/>
                <w:noProof/>
                <w:sz w:val="16"/>
                <w:szCs w:val="16"/>
              </w:rPr>
            </w:pPr>
          </w:p>
        </w:tc>
        <w:tc>
          <w:tcPr>
            <w:tcW w:w="4857" w:type="dxa"/>
          </w:tcPr>
          <w:p w14:paraId="41BD31CB"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122C22FF" w14:textId="77777777" w:rsidR="00C82FBB" w:rsidRDefault="00C82FBB" w:rsidP="00C82FBB">
            <w:pPr>
              <w:rPr>
                <w:rFonts w:ascii="Sassoon Primary" w:hAnsi="Sassoon Primary" w:cs="Helvetica"/>
                <w:noProof/>
                <w:sz w:val="16"/>
                <w:szCs w:val="16"/>
              </w:rPr>
            </w:pPr>
          </w:p>
          <w:p w14:paraId="424759D8" w14:textId="77777777" w:rsidR="00C82FBB" w:rsidRDefault="00C82FBB" w:rsidP="00C82FBB">
            <w:pPr>
              <w:rPr>
                <w:rFonts w:ascii="Sassoon Primary" w:hAnsi="Sassoon Primary" w:cs="Helvetica"/>
                <w:noProof/>
                <w:sz w:val="16"/>
                <w:szCs w:val="16"/>
              </w:rPr>
            </w:pPr>
          </w:p>
          <w:p w14:paraId="464E78B4"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4B7964EF" w14:textId="77777777" w:rsidR="00C82FBB" w:rsidRDefault="00C82FBB" w:rsidP="00C82FBB">
            <w:pPr>
              <w:rPr>
                <w:rFonts w:ascii="Sassoon Primary" w:hAnsi="Sassoon Primary" w:cs="Helvetica"/>
                <w:noProof/>
                <w:sz w:val="16"/>
                <w:szCs w:val="16"/>
              </w:rPr>
            </w:pPr>
          </w:p>
          <w:p w14:paraId="0B2212F9" w14:textId="77777777" w:rsidR="00C82FBB" w:rsidRDefault="00C82FBB" w:rsidP="00C82FBB">
            <w:pPr>
              <w:rPr>
                <w:rFonts w:ascii="Sassoon Primary" w:hAnsi="Sassoon Primary" w:cs="Helvetica"/>
                <w:noProof/>
                <w:sz w:val="16"/>
                <w:szCs w:val="16"/>
              </w:rPr>
            </w:pPr>
          </w:p>
          <w:p w14:paraId="61AC5B33" w14:textId="353E8E62"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c>
          <w:tcPr>
            <w:tcW w:w="4348" w:type="dxa"/>
          </w:tcPr>
          <w:p w14:paraId="78B2EBDE"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030F9A7D" w14:textId="77777777" w:rsidR="00C82FBB" w:rsidRDefault="00C82FBB" w:rsidP="00C82FBB">
            <w:pPr>
              <w:rPr>
                <w:rFonts w:ascii="Sassoon Primary" w:hAnsi="Sassoon Primary" w:cs="Helvetica"/>
                <w:noProof/>
                <w:sz w:val="16"/>
                <w:szCs w:val="16"/>
              </w:rPr>
            </w:pPr>
          </w:p>
          <w:p w14:paraId="08A66430" w14:textId="77777777" w:rsidR="00C82FBB" w:rsidRDefault="00C82FBB" w:rsidP="00C82FBB">
            <w:pPr>
              <w:rPr>
                <w:rFonts w:ascii="Sassoon Primary" w:hAnsi="Sassoon Primary" w:cs="Helvetica"/>
                <w:noProof/>
                <w:sz w:val="16"/>
                <w:szCs w:val="16"/>
              </w:rPr>
            </w:pPr>
          </w:p>
          <w:p w14:paraId="725E3072"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2275804A" w14:textId="77777777" w:rsidR="00C82FBB" w:rsidRDefault="00C82FBB" w:rsidP="00C82FBB">
            <w:pPr>
              <w:rPr>
                <w:rFonts w:ascii="Sassoon Primary" w:hAnsi="Sassoon Primary" w:cs="Helvetica"/>
                <w:noProof/>
                <w:sz w:val="16"/>
                <w:szCs w:val="16"/>
              </w:rPr>
            </w:pPr>
          </w:p>
          <w:p w14:paraId="10C75D65" w14:textId="77777777" w:rsidR="00C82FBB" w:rsidRDefault="00C82FBB" w:rsidP="00C82FBB">
            <w:pPr>
              <w:rPr>
                <w:rFonts w:ascii="Sassoon Primary" w:hAnsi="Sassoon Primary" w:cs="Helvetica"/>
                <w:noProof/>
                <w:sz w:val="16"/>
                <w:szCs w:val="16"/>
              </w:rPr>
            </w:pPr>
          </w:p>
          <w:p w14:paraId="2C33A6EB" w14:textId="4B569C3F"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r>
      <w:tr w:rsidR="003716CF" w:rsidRPr="003716CF" w14:paraId="23707F7E" w14:textId="77777777" w:rsidTr="003716CF">
        <w:trPr>
          <w:trHeight w:val="2159"/>
        </w:trPr>
        <w:tc>
          <w:tcPr>
            <w:tcW w:w="5035" w:type="dxa"/>
          </w:tcPr>
          <w:p w14:paraId="0901FC21" w14:textId="398B10B0" w:rsidR="003716CF" w:rsidRPr="003716CF" w:rsidRDefault="003716CF" w:rsidP="00983AAE">
            <w:pPr>
              <w:rPr>
                <w:rFonts w:ascii="Sassoon Primary" w:hAnsi="Sassoon Primary" w:cs="Helvetica"/>
                <w:noProof/>
                <w:sz w:val="22"/>
                <w:szCs w:val="22"/>
              </w:rPr>
            </w:pPr>
            <w:r w:rsidRPr="003716CF">
              <w:rPr>
                <w:rFonts w:ascii="Sassoon Primary" w:hAnsi="Sassoon Primary" w:cs="Helvetica"/>
                <w:noProof/>
                <w:sz w:val="22"/>
                <w:szCs w:val="22"/>
              </w:rPr>
              <w:lastRenderedPageBreak/>
              <w:drawing>
                <wp:anchor distT="0" distB="0" distL="114300" distR="114300" simplePos="0" relativeHeight="251667456" behindDoc="0" locked="0" layoutInCell="1" allowOverlap="1" wp14:anchorId="3A900A2F" wp14:editId="22BED682">
                  <wp:simplePos x="0" y="0"/>
                  <wp:positionH relativeFrom="column">
                    <wp:posOffset>1537970</wp:posOffset>
                  </wp:positionH>
                  <wp:positionV relativeFrom="paragraph">
                    <wp:posOffset>98</wp:posOffset>
                  </wp:positionV>
                  <wp:extent cx="1582420" cy="1679575"/>
                  <wp:effectExtent l="0" t="0" r="5080" b="0"/>
                  <wp:wrapTight wrapText="bothSides">
                    <wp:wrapPolygon edited="0">
                      <wp:start x="0" y="0"/>
                      <wp:lineTo x="0" y="21396"/>
                      <wp:lineTo x="21496" y="21396"/>
                      <wp:lineTo x="21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42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cs="Helvetica"/>
                <w:noProof/>
                <w:sz w:val="22"/>
                <w:szCs w:val="22"/>
              </w:rPr>
              <w:t>John Man</w:t>
            </w:r>
          </w:p>
        </w:tc>
        <w:tc>
          <w:tcPr>
            <w:tcW w:w="4857" w:type="dxa"/>
          </w:tcPr>
          <w:p w14:paraId="3BB522E6"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2F08B789" w14:textId="77777777" w:rsidR="00C82FBB" w:rsidRDefault="00C82FBB" w:rsidP="00C82FBB">
            <w:pPr>
              <w:rPr>
                <w:rFonts w:ascii="Sassoon Primary" w:hAnsi="Sassoon Primary" w:cs="Helvetica"/>
                <w:noProof/>
                <w:sz w:val="16"/>
                <w:szCs w:val="16"/>
              </w:rPr>
            </w:pPr>
          </w:p>
          <w:p w14:paraId="7C75BE69" w14:textId="77777777" w:rsidR="00C82FBB" w:rsidRDefault="00C82FBB" w:rsidP="00C82FBB">
            <w:pPr>
              <w:rPr>
                <w:rFonts w:ascii="Sassoon Primary" w:hAnsi="Sassoon Primary" w:cs="Helvetica"/>
                <w:noProof/>
                <w:sz w:val="16"/>
                <w:szCs w:val="16"/>
              </w:rPr>
            </w:pPr>
          </w:p>
          <w:p w14:paraId="4C16B276"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1DC93D80" w14:textId="77777777" w:rsidR="00C82FBB" w:rsidRDefault="00C82FBB" w:rsidP="00C82FBB">
            <w:pPr>
              <w:rPr>
                <w:rFonts w:ascii="Sassoon Primary" w:hAnsi="Sassoon Primary" w:cs="Helvetica"/>
                <w:noProof/>
                <w:sz w:val="16"/>
                <w:szCs w:val="16"/>
              </w:rPr>
            </w:pPr>
          </w:p>
          <w:p w14:paraId="4C4908CD" w14:textId="77777777" w:rsidR="00C82FBB" w:rsidRDefault="00C82FBB" w:rsidP="00C82FBB">
            <w:pPr>
              <w:rPr>
                <w:rFonts w:ascii="Sassoon Primary" w:hAnsi="Sassoon Primary" w:cs="Helvetica"/>
                <w:noProof/>
                <w:sz w:val="16"/>
                <w:szCs w:val="16"/>
              </w:rPr>
            </w:pPr>
          </w:p>
          <w:p w14:paraId="2C322B2C" w14:textId="28E38E3F"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c>
          <w:tcPr>
            <w:tcW w:w="4348" w:type="dxa"/>
          </w:tcPr>
          <w:p w14:paraId="4896AC9A"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57687519" w14:textId="77777777" w:rsidR="00C82FBB" w:rsidRDefault="00C82FBB" w:rsidP="00C82FBB">
            <w:pPr>
              <w:rPr>
                <w:rFonts w:ascii="Sassoon Primary" w:hAnsi="Sassoon Primary" w:cs="Helvetica"/>
                <w:noProof/>
                <w:sz w:val="16"/>
                <w:szCs w:val="16"/>
              </w:rPr>
            </w:pPr>
          </w:p>
          <w:p w14:paraId="5D612229" w14:textId="77777777" w:rsidR="00C82FBB" w:rsidRDefault="00C82FBB" w:rsidP="00C82FBB">
            <w:pPr>
              <w:rPr>
                <w:rFonts w:ascii="Sassoon Primary" w:hAnsi="Sassoon Primary" w:cs="Helvetica"/>
                <w:noProof/>
                <w:sz w:val="16"/>
                <w:szCs w:val="16"/>
              </w:rPr>
            </w:pPr>
          </w:p>
          <w:p w14:paraId="7268762D"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2C8AA325" w14:textId="77777777" w:rsidR="00C82FBB" w:rsidRDefault="00C82FBB" w:rsidP="00C82FBB">
            <w:pPr>
              <w:rPr>
                <w:rFonts w:ascii="Sassoon Primary" w:hAnsi="Sassoon Primary" w:cs="Helvetica"/>
                <w:noProof/>
                <w:sz w:val="16"/>
                <w:szCs w:val="16"/>
              </w:rPr>
            </w:pPr>
          </w:p>
          <w:p w14:paraId="5DA19396" w14:textId="77777777" w:rsidR="00C82FBB" w:rsidRDefault="00C82FBB" w:rsidP="00C82FBB">
            <w:pPr>
              <w:rPr>
                <w:rFonts w:ascii="Sassoon Primary" w:hAnsi="Sassoon Primary" w:cs="Helvetica"/>
                <w:noProof/>
                <w:sz w:val="16"/>
                <w:szCs w:val="16"/>
              </w:rPr>
            </w:pPr>
          </w:p>
          <w:p w14:paraId="1BAEFEC5" w14:textId="1AA7D6D5"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r>
      <w:tr w:rsidR="003716CF" w:rsidRPr="003716CF" w14:paraId="043D0BDA" w14:textId="77777777" w:rsidTr="003716CF">
        <w:trPr>
          <w:trHeight w:val="2159"/>
        </w:trPr>
        <w:tc>
          <w:tcPr>
            <w:tcW w:w="5035" w:type="dxa"/>
          </w:tcPr>
          <w:p w14:paraId="68EE7FE4" w14:textId="395099FA" w:rsidR="003716CF" w:rsidRPr="003716CF" w:rsidRDefault="003716CF" w:rsidP="00983AAE">
            <w:pPr>
              <w:rPr>
                <w:rFonts w:ascii="Sassoon Primary" w:hAnsi="Sassoon Primary" w:cs="Helvetica"/>
                <w:noProof/>
                <w:sz w:val="22"/>
                <w:szCs w:val="22"/>
              </w:rPr>
            </w:pPr>
            <w:r w:rsidRPr="003716CF">
              <w:rPr>
                <w:rFonts w:ascii="Sassoon Primary" w:hAnsi="Sassoon Primary" w:cs="Helvetica"/>
                <w:b/>
                <w:noProof/>
                <w:sz w:val="22"/>
                <w:szCs w:val="22"/>
              </w:rPr>
              <w:drawing>
                <wp:anchor distT="0" distB="0" distL="114300" distR="114300" simplePos="0" relativeHeight="251669504" behindDoc="0" locked="0" layoutInCell="1" allowOverlap="1" wp14:anchorId="1D1E35A5" wp14:editId="34473208">
                  <wp:simplePos x="0" y="0"/>
                  <wp:positionH relativeFrom="column">
                    <wp:posOffset>1681773</wp:posOffset>
                  </wp:positionH>
                  <wp:positionV relativeFrom="paragraph">
                    <wp:posOffset>488</wp:posOffset>
                  </wp:positionV>
                  <wp:extent cx="1399540" cy="2095500"/>
                  <wp:effectExtent l="0" t="0" r="0" b="12700"/>
                  <wp:wrapTight wrapText="bothSides">
                    <wp:wrapPolygon edited="0">
                      <wp:start x="0" y="0"/>
                      <wp:lineTo x="0" y="21469"/>
                      <wp:lineTo x="21169" y="21469"/>
                      <wp:lineTo x="211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954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cs="Helvetica"/>
                <w:noProof/>
                <w:sz w:val="22"/>
                <w:szCs w:val="22"/>
              </w:rPr>
              <w:t>Paul Ratchnevsky</w:t>
            </w:r>
            <w:bookmarkStart w:id="0" w:name="_GoBack"/>
            <w:bookmarkEnd w:id="0"/>
          </w:p>
        </w:tc>
        <w:tc>
          <w:tcPr>
            <w:tcW w:w="4857" w:type="dxa"/>
          </w:tcPr>
          <w:p w14:paraId="1D31317D"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034446AE" w14:textId="77777777" w:rsidR="00C82FBB" w:rsidRDefault="00C82FBB" w:rsidP="00C82FBB">
            <w:pPr>
              <w:rPr>
                <w:rFonts w:ascii="Sassoon Primary" w:hAnsi="Sassoon Primary" w:cs="Helvetica"/>
                <w:noProof/>
                <w:sz w:val="16"/>
                <w:szCs w:val="16"/>
              </w:rPr>
            </w:pPr>
          </w:p>
          <w:p w14:paraId="6D583283" w14:textId="77777777" w:rsidR="00C82FBB" w:rsidRDefault="00C82FBB" w:rsidP="00C82FBB">
            <w:pPr>
              <w:rPr>
                <w:rFonts w:ascii="Sassoon Primary" w:hAnsi="Sassoon Primary" w:cs="Helvetica"/>
                <w:noProof/>
                <w:sz w:val="16"/>
                <w:szCs w:val="16"/>
              </w:rPr>
            </w:pPr>
          </w:p>
          <w:p w14:paraId="6B96B95C"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1051F33D" w14:textId="77777777" w:rsidR="00C82FBB" w:rsidRDefault="00C82FBB" w:rsidP="00C82FBB">
            <w:pPr>
              <w:rPr>
                <w:rFonts w:ascii="Sassoon Primary" w:hAnsi="Sassoon Primary" w:cs="Helvetica"/>
                <w:noProof/>
                <w:sz w:val="16"/>
                <w:szCs w:val="16"/>
              </w:rPr>
            </w:pPr>
          </w:p>
          <w:p w14:paraId="32ED2588" w14:textId="77777777" w:rsidR="00C82FBB" w:rsidRDefault="00C82FBB" w:rsidP="00C82FBB">
            <w:pPr>
              <w:rPr>
                <w:rFonts w:ascii="Sassoon Primary" w:hAnsi="Sassoon Primary" w:cs="Helvetica"/>
                <w:noProof/>
                <w:sz w:val="16"/>
                <w:szCs w:val="16"/>
              </w:rPr>
            </w:pPr>
          </w:p>
          <w:p w14:paraId="20AD37A1" w14:textId="4EC598FD"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c>
          <w:tcPr>
            <w:tcW w:w="4348" w:type="dxa"/>
          </w:tcPr>
          <w:p w14:paraId="2883FF71"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6AEB4CB8" w14:textId="77777777" w:rsidR="00C82FBB" w:rsidRDefault="00C82FBB" w:rsidP="00C82FBB">
            <w:pPr>
              <w:rPr>
                <w:rFonts w:ascii="Sassoon Primary" w:hAnsi="Sassoon Primary" w:cs="Helvetica"/>
                <w:noProof/>
                <w:sz w:val="16"/>
                <w:szCs w:val="16"/>
              </w:rPr>
            </w:pPr>
          </w:p>
          <w:p w14:paraId="5FEB114C" w14:textId="77777777" w:rsidR="00C82FBB" w:rsidRDefault="00C82FBB" w:rsidP="00C82FBB">
            <w:pPr>
              <w:rPr>
                <w:rFonts w:ascii="Sassoon Primary" w:hAnsi="Sassoon Primary" w:cs="Helvetica"/>
                <w:noProof/>
                <w:sz w:val="16"/>
                <w:szCs w:val="16"/>
              </w:rPr>
            </w:pPr>
          </w:p>
          <w:p w14:paraId="58038486"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19FFE272" w14:textId="77777777" w:rsidR="00C82FBB" w:rsidRDefault="00C82FBB" w:rsidP="00C82FBB">
            <w:pPr>
              <w:rPr>
                <w:rFonts w:ascii="Sassoon Primary" w:hAnsi="Sassoon Primary" w:cs="Helvetica"/>
                <w:noProof/>
                <w:sz w:val="16"/>
                <w:szCs w:val="16"/>
              </w:rPr>
            </w:pPr>
          </w:p>
          <w:p w14:paraId="089EFA1F" w14:textId="77777777" w:rsidR="00C82FBB" w:rsidRDefault="00C82FBB" w:rsidP="00C82FBB">
            <w:pPr>
              <w:rPr>
                <w:rFonts w:ascii="Sassoon Primary" w:hAnsi="Sassoon Primary" w:cs="Helvetica"/>
                <w:noProof/>
                <w:sz w:val="16"/>
                <w:szCs w:val="16"/>
              </w:rPr>
            </w:pPr>
          </w:p>
          <w:p w14:paraId="303BE13F" w14:textId="55EE2E68"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r>
      <w:tr w:rsidR="003716CF" w:rsidRPr="003716CF" w14:paraId="14F7EC8F" w14:textId="77777777" w:rsidTr="003716CF">
        <w:trPr>
          <w:trHeight w:val="2159"/>
        </w:trPr>
        <w:tc>
          <w:tcPr>
            <w:tcW w:w="5035" w:type="dxa"/>
          </w:tcPr>
          <w:p w14:paraId="033CF8CF" w14:textId="7E89C13E"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drawing>
                <wp:anchor distT="0" distB="0" distL="114300" distR="114300" simplePos="0" relativeHeight="251671552" behindDoc="0" locked="0" layoutInCell="1" allowOverlap="1" wp14:anchorId="1A563B65" wp14:editId="1B4DF078">
                  <wp:simplePos x="0" y="0"/>
                  <wp:positionH relativeFrom="column">
                    <wp:posOffset>1686560</wp:posOffset>
                  </wp:positionH>
                  <wp:positionV relativeFrom="paragraph">
                    <wp:posOffset>15240</wp:posOffset>
                  </wp:positionV>
                  <wp:extent cx="1391285" cy="2017395"/>
                  <wp:effectExtent l="0" t="0" r="5715" b="1905"/>
                  <wp:wrapTight wrapText="bothSides">
                    <wp:wrapPolygon edited="0">
                      <wp:start x="0" y="0"/>
                      <wp:lineTo x="0" y="21484"/>
                      <wp:lineTo x="21492" y="21484"/>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128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cs="Helvetica"/>
                <w:b/>
                <w:noProof/>
                <w:sz w:val="22"/>
                <w:szCs w:val="22"/>
              </w:rPr>
              <w:t>Dr Morris Rossabi</w:t>
            </w:r>
          </w:p>
        </w:tc>
        <w:tc>
          <w:tcPr>
            <w:tcW w:w="4857" w:type="dxa"/>
          </w:tcPr>
          <w:p w14:paraId="52DEE8E9"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4C9A133A" w14:textId="77777777" w:rsidR="00C82FBB" w:rsidRDefault="00C82FBB" w:rsidP="00C82FBB">
            <w:pPr>
              <w:rPr>
                <w:rFonts w:ascii="Sassoon Primary" w:hAnsi="Sassoon Primary" w:cs="Helvetica"/>
                <w:noProof/>
                <w:sz w:val="16"/>
                <w:szCs w:val="16"/>
              </w:rPr>
            </w:pPr>
          </w:p>
          <w:p w14:paraId="4DE07714" w14:textId="77777777" w:rsidR="00C82FBB" w:rsidRDefault="00C82FBB" w:rsidP="00C82FBB">
            <w:pPr>
              <w:rPr>
                <w:rFonts w:ascii="Sassoon Primary" w:hAnsi="Sassoon Primary" w:cs="Helvetica"/>
                <w:noProof/>
                <w:sz w:val="16"/>
                <w:szCs w:val="16"/>
              </w:rPr>
            </w:pPr>
          </w:p>
          <w:p w14:paraId="37452065"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71F88C45" w14:textId="77777777" w:rsidR="00C82FBB" w:rsidRDefault="00C82FBB" w:rsidP="00C82FBB">
            <w:pPr>
              <w:rPr>
                <w:rFonts w:ascii="Sassoon Primary" w:hAnsi="Sassoon Primary" w:cs="Helvetica"/>
                <w:noProof/>
                <w:sz w:val="16"/>
                <w:szCs w:val="16"/>
              </w:rPr>
            </w:pPr>
          </w:p>
          <w:p w14:paraId="672A1B24" w14:textId="77777777" w:rsidR="00C82FBB" w:rsidRDefault="00C82FBB" w:rsidP="00C82FBB">
            <w:pPr>
              <w:rPr>
                <w:rFonts w:ascii="Sassoon Primary" w:hAnsi="Sassoon Primary" w:cs="Helvetica"/>
                <w:noProof/>
                <w:sz w:val="16"/>
                <w:szCs w:val="16"/>
              </w:rPr>
            </w:pPr>
          </w:p>
          <w:p w14:paraId="5521D385" w14:textId="55601975"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c>
          <w:tcPr>
            <w:tcW w:w="4348" w:type="dxa"/>
          </w:tcPr>
          <w:p w14:paraId="1836AC8D"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Origin:</w:t>
            </w:r>
          </w:p>
          <w:p w14:paraId="0486586C" w14:textId="77777777" w:rsidR="00C82FBB" w:rsidRDefault="00C82FBB" w:rsidP="00C82FBB">
            <w:pPr>
              <w:rPr>
                <w:rFonts w:ascii="Sassoon Primary" w:hAnsi="Sassoon Primary" w:cs="Helvetica"/>
                <w:noProof/>
                <w:sz w:val="16"/>
                <w:szCs w:val="16"/>
              </w:rPr>
            </w:pPr>
          </w:p>
          <w:p w14:paraId="30FAC761" w14:textId="77777777" w:rsidR="00C82FBB" w:rsidRDefault="00C82FBB" w:rsidP="00C82FBB">
            <w:pPr>
              <w:rPr>
                <w:rFonts w:ascii="Sassoon Primary" w:hAnsi="Sassoon Primary" w:cs="Helvetica"/>
                <w:noProof/>
                <w:sz w:val="16"/>
                <w:szCs w:val="16"/>
              </w:rPr>
            </w:pPr>
          </w:p>
          <w:p w14:paraId="1FBFAB28" w14:textId="77777777" w:rsidR="00C82FBB" w:rsidRDefault="00C82FBB" w:rsidP="00C82FBB">
            <w:pPr>
              <w:rPr>
                <w:rFonts w:ascii="Sassoon Primary" w:hAnsi="Sassoon Primary" w:cs="Helvetica"/>
                <w:noProof/>
                <w:sz w:val="16"/>
                <w:szCs w:val="16"/>
              </w:rPr>
            </w:pPr>
            <w:r>
              <w:rPr>
                <w:rFonts w:ascii="Sassoon Primary" w:hAnsi="Sassoon Primary" w:cs="Helvetica"/>
                <w:noProof/>
                <w:sz w:val="16"/>
                <w:szCs w:val="16"/>
              </w:rPr>
              <w:t>Purpose:</w:t>
            </w:r>
          </w:p>
          <w:p w14:paraId="1715EBFC" w14:textId="77777777" w:rsidR="00C82FBB" w:rsidRDefault="00C82FBB" w:rsidP="00C82FBB">
            <w:pPr>
              <w:rPr>
                <w:rFonts w:ascii="Sassoon Primary" w:hAnsi="Sassoon Primary" w:cs="Helvetica"/>
                <w:noProof/>
                <w:sz w:val="16"/>
                <w:szCs w:val="16"/>
              </w:rPr>
            </w:pPr>
          </w:p>
          <w:p w14:paraId="3F0ADCD7" w14:textId="77777777" w:rsidR="00C82FBB" w:rsidRDefault="00C82FBB" w:rsidP="00C82FBB">
            <w:pPr>
              <w:rPr>
                <w:rFonts w:ascii="Sassoon Primary" w:hAnsi="Sassoon Primary" w:cs="Helvetica"/>
                <w:noProof/>
                <w:sz w:val="16"/>
                <w:szCs w:val="16"/>
              </w:rPr>
            </w:pPr>
          </w:p>
          <w:p w14:paraId="0DBC899C" w14:textId="1EC70A16" w:rsidR="003716CF" w:rsidRPr="003716CF" w:rsidRDefault="00C82FBB" w:rsidP="00C82FBB">
            <w:pPr>
              <w:rPr>
                <w:rFonts w:ascii="Sassoon Primary" w:hAnsi="Sassoon Primary" w:cs="Helvetica"/>
                <w:noProof/>
                <w:sz w:val="22"/>
                <w:szCs w:val="22"/>
              </w:rPr>
            </w:pPr>
            <w:r>
              <w:rPr>
                <w:rFonts w:ascii="Sassoon Primary" w:hAnsi="Sassoon Primary" w:cs="Helvetica"/>
                <w:noProof/>
                <w:sz w:val="16"/>
                <w:szCs w:val="16"/>
              </w:rPr>
              <w:t>Conetnt:</w:t>
            </w:r>
          </w:p>
        </w:tc>
      </w:tr>
      <w:tr w:rsidR="003716CF" w:rsidRPr="003716CF" w14:paraId="7DA7098C" w14:textId="77777777" w:rsidTr="003716CF">
        <w:trPr>
          <w:trHeight w:val="386"/>
        </w:trPr>
        <w:tc>
          <w:tcPr>
            <w:tcW w:w="5035" w:type="dxa"/>
            <w:shd w:val="clear" w:color="auto" w:fill="DEEAF6" w:themeFill="accent5" w:themeFillTint="33"/>
          </w:tcPr>
          <w:p w14:paraId="3CDFD1C3" w14:textId="77777777"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Source</w:t>
            </w:r>
          </w:p>
        </w:tc>
        <w:tc>
          <w:tcPr>
            <w:tcW w:w="4857" w:type="dxa"/>
            <w:shd w:val="clear" w:color="auto" w:fill="DEEAF6" w:themeFill="accent5" w:themeFillTint="33"/>
          </w:tcPr>
          <w:p w14:paraId="717EFF00" w14:textId="77777777"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Values</w:t>
            </w:r>
          </w:p>
        </w:tc>
        <w:tc>
          <w:tcPr>
            <w:tcW w:w="4348" w:type="dxa"/>
            <w:shd w:val="clear" w:color="auto" w:fill="DEEAF6" w:themeFill="accent5" w:themeFillTint="33"/>
          </w:tcPr>
          <w:p w14:paraId="3009A90C" w14:textId="77777777"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t>Limitations</w:t>
            </w:r>
          </w:p>
        </w:tc>
      </w:tr>
      <w:tr w:rsidR="003716CF" w:rsidRPr="003716CF" w14:paraId="5F4B17F2" w14:textId="77777777" w:rsidTr="003716CF">
        <w:trPr>
          <w:trHeight w:val="386"/>
        </w:trPr>
        <w:tc>
          <w:tcPr>
            <w:tcW w:w="5035" w:type="dxa"/>
            <w:shd w:val="clear" w:color="auto" w:fill="FFFFFF" w:themeFill="background1"/>
          </w:tcPr>
          <w:p w14:paraId="341B0747" w14:textId="2E476416"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lastRenderedPageBreak/>
              <w:drawing>
                <wp:anchor distT="0" distB="0" distL="114300" distR="114300" simplePos="0" relativeHeight="251673600" behindDoc="0" locked="0" layoutInCell="1" allowOverlap="1" wp14:anchorId="255AB2B1" wp14:editId="202640C0">
                  <wp:simplePos x="0" y="0"/>
                  <wp:positionH relativeFrom="column">
                    <wp:posOffset>1648460</wp:posOffset>
                  </wp:positionH>
                  <wp:positionV relativeFrom="paragraph">
                    <wp:posOffset>0</wp:posOffset>
                  </wp:positionV>
                  <wp:extent cx="1477010" cy="2414905"/>
                  <wp:effectExtent l="0" t="0" r="0" b="0"/>
                  <wp:wrapTight wrapText="bothSides">
                    <wp:wrapPolygon edited="0">
                      <wp:start x="0" y="0"/>
                      <wp:lineTo x="0" y="21469"/>
                      <wp:lineTo x="21359" y="21469"/>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701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cs="Helvetica"/>
                <w:b/>
                <w:noProof/>
                <w:sz w:val="22"/>
                <w:szCs w:val="22"/>
              </w:rPr>
              <w:t>The Secret History - Unknown</w:t>
            </w:r>
          </w:p>
        </w:tc>
        <w:tc>
          <w:tcPr>
            <w:tcW w:w="4857" w:type="dxa"/>
            <w:shd w:val="clear" w:color="auto" w:fill="FFFFFF" w:themeFill="background1"/>
          </w:tcPr>
          <w:p w14:paraId="0BF30CD5" w14:textId="77777777" w:rsidR="003716CF" w:rsidRPr="003716CF" w:rsidRDefault="003716CF" w:rsidP="00983AAE">
            <w:pPr>
              <w:rPr>
                <w:rFonts w:ascii="Sassoon Primary" w:hAnsi="Sassoon Primary" w:cs="Helvetica"/>
                <w:b/>
                <w:noProof/>
                <w:sz w:val="22"/>
                <w:szCs w:val="22"/>
              </w:rPr>
            </w:pPr>
          </w:p>
        </w:tc>
        <w:tc>
          <w:tcPr>
            <w:tcW w:w="4348" w:type="dxa"/>
            <w:shd w:val="clear" w:color="auto" w:fill="FFFFFF" w:themeFill="background1"/>
          </w:tcPr>
          <w:p w14:paraId="063FF949" w14:textId="77777777" w:rsidR="003716CF" w:rsidRPr="003716CF" w:rsidRDefault="003716CF" w:rsidP="00983AAE">
            <w:pPr>
              <w:rPr>
                <w:rFonts w:ascii="Sassoon Primary" w:hAnsi="Sassoon Primary" w:cs="Helvetica"/>
                <w:b/>
                <w:noProof/>
                <w:sz w:val="22"/>
                <w:szCs w:val="22"/>
              </w:rPr>
            </w:pPr>
          </w:p>
        </w:tc>
      </w:tr>
      <w:tr w:rsidR="003716CF" w:rsidRPr="003716CF" w14:paraId="13747668" w14:textId="77777777" w:rsidTr="003716CF">
        <w:trPr>
          <w:trHeight w:val="386"/>
        </w:trPr>
        <w:tc>
          <w:tcPr>
            <w:tcW w:w="5035" w:type="dxa"/>
            <w:shd w:val="clear" w:color="auto" w:fill="FFFFFF" w:themeFill="background1"/>
          </w:tcPr>
          <w:p w14:paraId="0852D6B3" w14:textId="0359FCE4" w:rsidR="003716CF" w:rsidRPr="003716CF" w:rsidRDefault="003716CF" w:rsidP="003716CF">
            <w:pPr>
              <w:rPr>
                <w:rFonts w:ascii="Sassoon Primary" w:hAnsi="Sassoon Primary"/>
                <w:b/>
                <w:sz w:val="22"/>
                <w:szCs w:val="22"/>
                <w:u w:val="single"/>
              </w:rPr>
            </w:pPr>
            <w:r w:rsidRPr="003716CF">
              <w:rPr>
                <w:rFonts w:ascii="Sassoon Primary" w:hAnsi="Sassoon Primary"/>
                <w:b/>
                <w:sz w:val="22"/>
                <w:szCs w:val="22"/>
                <w:u w:val="single"/>
              </w:rPr>
              <w:t>Compendium of Chronicles - Rashid al-Din</w:t>
            </w:r>
          </w:p>
          <w:p w14:paraId="4E4688B7" w14:textId="42B22A66"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noProof/>
                <w:sz w:val="22"/>
                <w:szCs w:val="22"/>
              </w:rPr>
              <w:drawing>
                <wp:anchor distT="0" distB="0" distL="114300" distR="114300" simplePos="0" relativeHeight="251675648" behindDoc="0" locked="0" layoutInCell="1" allowOverlap="1" wp14:anchorId="481163B2" wp14:editId="0AADB674">
                  <wp:simplePos x="0" y="0"/>
                  <wp:positionH relativeFrom="column">
                    <wp:posOffset>1482725</wp:posOffset>
                  </wp:positionH>
                  <wp:positionV relativeFrom="paragraph">
                    <wp:posOffset>7620</wp:posOffset>
                  </wp:positionV>
                  <wp:extent cx="1642745" cy="1746250"/>
                  <wp:effectExtent l="0" t="0" r="0" b="6350"/>
                  <wp:wrapTight wrapText="bothSides">
                    <wp:wrapPolygon edited="0">
                      <wp:start x="0" y="0"/>
                      <wp:lineTo x="0" y="21521"/>
                      <wp:lineTo x="21375" y="21521"/>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274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7" w:type="dxa"/>
            <w:shd w:val="clear" w:color="auto" w:fill="FFFFFF" w:themeFill="background1"/>
          </w:tcPr>
          <w:p w14:paraId="02F7B465" w14:textId="77777777" w:rsidR="003716CF" w:rsidRPr="003716CF" w:rsidRDefault="003716CF" w:rsidP="00983AAE">
            <w:pPr>
              <w:rPr>
                <w:rFonts w:ascii="Sassoon Primary" w:hAnsi="Sassoon Primary" w:cs="Helvetica"/>
                <w:b/>
                <w:noProof/>
                <w:sz w:val="22"/>
                <w:szCs w:val="22"/>
              </w:rPr>
            </w:pPr>
          </w:p>
        </w:tc>
        <w:tc>
          <w:tcPr>
            <w:tcW w:w="4348" w:type="dxa"/>
            <w:shd w:val="clear" w:color="auto" w:fill="FFFFFF" w:themeFill="background1"/>
          </w:tcPr>
          <w:p w14:paraId="73D026FC" w14:textId="77777777" w:rsidR="003716CF" w:rsidRPr="003716CF" w:rsidRDefault="003716CF" w:rsidP="00983AAE">
            <w:pPr>
              <w:rPr>
                <w:rFonts w:ascii="Sassoon Primary" w:hAnsi="Sassoon Primary" w:cs="Helvetica"/>
                <w:b/>
                <w:noProof/>
                <w:sz w:val="22"/>
                <w:szCs w:val="22"/>
              </w:rPr>
            </w:pPr>
          </w:p>
        </w:tc>
      </w:tr>
      <w:tr w:rsidR="003716CF" w:rsidRPr="003716CF" w14:paraId="1E645500" w14:textId="77777777" w:rsidTr="003716CF">
        <w:trPr>
          <w:trHeight w:val="386"/>
        </w:trPr>
        <w:tc>
          <w:tcPr>
            <w:tcW w:w="5035" w:type="dxa"/>
            <w:shd w:val="clear" w:color="auto" w:fill="FFFFFF" w:themeFill="background1"/>
          </w:tcPr>
          <w:p w14:paraId="05A0F94C" w14:textId="4060ADBC"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drawing>
                <wp:anchor distT="0" distB="0" distL="114300" distR="114300" simplePos="0" relativeHeight="251677696" behindDoc="0" locked="0" layoutInCell="1" allowOverlap="1" wp14:anchorId="28D480E1" wp14:editId="380CDBE6">
                  <wp:simplePos x="0" y="0"/>
                  <wp:positionH relativeFrom="column">
                    <wp:posOffset>1481455</wp:posOffset>
                  </wp:positionH>
                  <wp:positionV relativeFrom="paragraph">
                    <wp:posOffset>0</wp:posOffset>
                  </wp:positionV>
                  <wp:extent cx="1644015" cy="2393410"/>
                  <wp:effectExtent l="0" t="0" r="0" b="0"/>
                  <wp:wrapTight wrapText="bothSides">
                    <wp:wrapPolygon edited="0">
                      <wp:start x="0" y="0"/>
                      <wp:lineTo x="0" y="21434"/>
                      <wp:lineTo x="21358" y="21434"/>
                      <wp:lineTo x="213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8325" cy="2399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b/>
                <w:sz w:val="22"/>
                <w:szCs w:val="22"/>
              </w:rPr>
              <w:t xml:space="preserve">The History of the World Conqueror – Ata Malik </w:t>
            </w:r>
          </w:p>
        </w:tc>
        <w:tc>
          <w:tcPr>
            <w:tcW w:w="4857" w:type="dxa"/>
            <w:shd w:val="clear" w:color="auto" w:fill="FFFFFF" w:themeFill="background1"/>
          </w:tcPr>
          <w:p w14:paraId="0B887C6E" w14:textId="77777777" w:rsidR="003716CF" w:rsidRPr="003716CF" w:rsidRDefault="003716CF" w:rsidP="00983AAE">
            <w:pPr>
              <w:rPr>
                <w:rFonts w:ascii="Sassoon Primary" w:hAnsi="Sassoon Primary" w:cs="Helvetica"/>
                <w:b/>
                <w:noProof/>
                <w:sz w:val="22"/>
                <w:szCs w:val="22"/>
              </w:rPr>
            </w:pPr>
          </w:p>
        </w:tc>
        <w:tc>
          <w:tcPr>
            <w:tcW w:w="4348" w:type="dxa"/>
            <w:shd w:val="clear" w:color="auto" w:fill="FFFFFF" w:themeFill="background1"/>
          </w:tcPr>
          <w:p w14:paraId="0E1A34B2" w14:textId="77777777" w:rsidR="003716CF" w:rsidRPr="003716CF" w:rsidRDefault="003716CF" w:rsidP="00983AAE">
            <w:pPr>
              <w:rPr>
                <w:rFonts w:ascii="Sassoon Primary" w:hAnsi="Sassoon Primary" w:cs="Helvetica"/>
                <w:b/>
                <w:noProof/>
                <w:sz w:val="22"/>
                <w:szCs w:val="22"/>
              </w:rPr>
            </w:pPr>
          </w:p>
        </w:tc>
      </w:tr>
      <w:tr w:rsidR="003716CF" w:rsidRPr="003716CF" w14:paraId="1B6A545B" w14:textId="77777777" w:rsidTr="003716CF">
        <w:trPr>
          <w:trHeight w:val="386"/>
        </w:trPr>
        <w:tc>
          <w:tcPr>
            <w:tcW w:w="5035" w:type="dxa"/>
            <w:shd w:val="clear" w:color="auto" w:fill="FFFFFF" w:themeFill="background1"/>
          </w:tcPr>
          <w:p w14:paraId="2DCA708A" w14:textId="77777777"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u w:val="single"/>
              </w:rPr>
              <w:lastRenderedPageBreak/>
              <w:drawing>
                <wp:anchor distT="0" distB="0" distL="114300" distR="114300" simplePos="0" relativeHeight="251679744" behindDoc="0" locked="0" layoutInCell="1" allowOverlap="1" wp14:anchorId="524894FB" wp14:editId="0E05E5C9">
                  <wp:simplePos x="0" y="0"/>
                  <wp:positionH relativeFrom="column">
                    <wp:posOffset>1481455</wp:posOffset>
                  </wp:positionH>
                  <wp:positionV relativeFrom="paragraph">
                    <wp:posOffset>13335</wp:posOffset>
                  </wp:positionV>
                  <wp:extent cx="1644015" cy="2035175"/>
                  <wp:effectExtent l="0" t="0" r="0" b="0"/>
                  <wp:wrapTight wrapText="bothSides">
                    <wp:wrapPolygon edited="0">
                      <wp:start x="0" y="0"/>
                      <wp:lineTo x="0" y="21432"/>
                      <wp:lineTo x="21358" y="21432"/>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4015"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BED85" w14:textId="42DA3D5E" w:rsidR="003716CF" w:rsidRPr="003716CF" w:rsidRDefault="003716CF" w:rsidP="003716CF">
            <w:pPr>
              <w:rPr>
                <w:rFonts w:ascii="Sassoon Primary" w:hAnsi="Sassoon Primary"/>
                <w:b/>
                <w:sz w:val="22"/>
                <w:szCs w:val="22"/>
                <w:u w:val="single"/>
              </w:rPr>
            </w:pPr>
            <w:r w:rsidRPr="003716CF">
              <w:rPr>
                <w:rFonts w:ascii="Sassoon Primary" w:hAnsi="Sassoon Primary"/>
                <w:b/>
                <w:sz w:val="22"/>
                <w:szCs w:val="22"/>
                <w:u w:val="single"/>
              </w:rPr>
              <w:t>J</w:t>
            </w:r>
            <w:r w:rsidRPr="003716CF">
              <w:rPr>
                <w:rFonts w:ascii="Sassoon Primary" w:hAnsi="Sassoon Primary"/>
                <w:b/>
                <w:sz w:val="22"/>
                <w:szCs w:val="22"/>
                <w:u w:val="single"/>
              </w:rPr>
              <w:t xml:space="preserve">ohn of Plano </w:t>
            </w:r>
            <w:proofErr w:type="spellStart"/>
            <w:r w:rsidRPr="003716CF">
              <w:rPr>
                <w:rFonts w:ascii="Sassoon Primary" w:hAnsi="Sassoon Primary"/>
                <w:b/>
                <w:sz w:val="22"/>
                <w:szCs w:val="22"/>
                <w:u w:val="single"/>
              </w:rPr>
              <w:t>Carpini</w:t>
            </w:r>
            <w:proofErr w:type="spellEnd"/>
            <w:r w:rsidRPr="003716CF">
              <w:rPr>
                <w:rFonts w:ascii="Sassoon Primary" w:hAnsi="Sassoon Primary"/>
                <w:b/>
                <w:sz w:val="22"/>
                <w:szCs w:val="22"/>
                <w:u w:val="single"/>
              </w:rPr>
              <w:t xml:space="preserve"> </w:t>
            </w:r>
          </w:p>
          <w:p w14:paraId="1177B61E" w14:textId="20FD3AEE" w:rsidR="003716CF" w:rsidRPr="003716CF" w:rsidRDefault="003716CF" w:rsidP="003716CF">
            <w:pPr>
              <w:jc w:val="right"/>
              <w:rPr>
                <w:rFonts w:ascii="Sassoon Primary" w:hAnsi="Sassoon Primary" w:cs="Helvetica"/>
                <w:sz w:val="22"/>
                <w:szCs w:val="22"/>
              </w:rPr>
            </w:pPr>
          </w:p>
        </w:tc>
        <w:tc>
          <w:tcPr>
            <w:tcW w:w="4857" w:type="dxa"/>
            <w:shd w:val="clear" w:color="auto" w:fill="FFFFFF" w:themeFill="background1"/>
          </w:tcPr>
          <w:p w14:paraId="38924849" w14:textId="77777777" w:rsidR="003716CF" w:rsidRPr="003716CF" w:rsidRDefault="003716CF" w:rsidP="00983AAE">
            <w:pPr>
              <w:rPr>
                <w:rFonts w:ascii="Sassoon Primary" w:hAnsi="Sassoon Primary" w:cs="Helvetica"/>
                <w:b/>
                <w:noProof/>
                <w:sz w:val="22"/>
                <w:szCs w:val="22"/>
              </w:rPr>
            </w:pPr>
          </w:p>
        </w:tc>
        <w:tc>
          <w:tcPr>
            <w:tcW w:w="4348" w:type="dxa"/>
            <w:shd w:val="clear" w:color="auto" w:fill="FFFFFF" w:themeFill="background1"/>
          </w:tcPr>
          <w:p w14:paraId="5EEBE984" w14:textId="77777777" w:rsidR="003716CF" w:rsidRPr="003716CF" w:rsidRDefault="003716CF" w:rsidP="00983AAE">
            <w:pPr>
              <w:rPr>
                <w:rFonts w:ascii="Sassoon Primary" w:hAnsi="Sassoon Primary" w:cs="Helvetica"/>
                <w:b/>
                <w:noProof/>
                <w:sz w:val="22"/>
                <w:szCs w:val="22"/>
              </w:rPr>
            </w:pPr>
          </w:p>
        </w:tc>
      </w:tr>
      <w:tr w:rsidR="003716CF" w:rsidRPr="003716CF" w14:paraId="6015E423" w14:textId="77777777" w:rsidTr="003716CF">
        <w:trPr>
          <w:trHeight w:val="386"/>
        </w:trPr>
        <w:tc>
          <w:tcPr>
            <w:tcW w:w="5035" w:type="dxa"/>
            <w:shd w:val="clear" w:color="auto" w:fill="FFFFFF" w:themeFill="background1"/>
          </w:tcPr>
          <w:p w14:paraId="3B2C0D38" w14:textId="4ABA0559" w:rsidR="003716CF" w:rsidRPr="003716CF" w:rsidRDefault="003716CF" w:rsidP="00983AAE">
            <w:pPr>
              <w:rPr>
                <w:rFonts w:ascii="Sassoon Primary" w:hAnsi="Sassoon Primary" w:cs="Helvetica"/>
                <w:b/>
                <w:noProof/>
                <w:sz w:val="22"/>
                <w:szCs w:val="22"/>
              </w:rPr>
            </w:pPr>
            <w:r w:rsidRPr="003716CF">
              <w:rPr>
                <w:rFonts w:ascii="Sassoon Primary" w:hAnsi="Sassoon Primary" w:cs="Helvetica"/>
                <w:b/>
                <w:noProof/>
                <w:sz w:val="22"/>
                <w:szCs w:val="22"/>
              </w:rPr>
              <w:drawing>
                <wp:anchor distT="0" distB="0" distL="114300" distR="114300" simplePos="0" relativeHeight="251681792" behindDoc="0" locked="0" layoutInCell="1" allowOverlap="1" wp14:anchorId="70AAB1D8" wp14:editId="5B706F1E">
                  <wp:simplePos x="0" y="0"/>
                  <wp:positionH relativeFrom="column">
                    <wp:posOffset>1511300</wp:posOffset>
                  </wp:positionH>
                  <wp:positionV relativeFrom="paragraph">
                    <wp:posOffset>39370</wp:posOffset>
                  </wp:positionV>
                  <wp:extent cx="1614501" cy="1920240"/>
                  <wp:effectExtent l="0" t="0" r="0" b="0"/>
                  <wp:wrapTight wrapText="bothSides">
                    <wp:wrapPolygon edited="0">
                      <wp:start x="0" y="0"/>
                      <wp:lineTo x="0" y="21429"/>
                      <wp:lineTo x="21413" y="21429"/>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6714" cy="1922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6CF">
              <w:rPr>
                <w:rFonts w:ascii="Sassoon Primary" w:hAnsi="Sassoon Primary" w:cs="Helvetica"/>
                <w:b/>
                <w:noProof/>
                <w:sz w:val="22"/>
                <w:szCs w:val="22"/>
              </w:rPr>
              <w:t>William of Rubruck</w:t>
            </w:r>
          </w:p>
        </w:tc>
        <w:tc>
          <w:tcPr>
            <w:tcW w:w="4857" w:type="dxa"/>
            <w:shd w:val="clear" w:color="auto" w:fill="FFFFFF" w:themeFill="background1"/>
          </w:tcPr>
          <w:p w14:paraId="2403E102" w14:textId="77777777" w:rsidR="003716CF" w:rsidRPr="003716CF" w:rsidRDefault="003716CF" w:rsidP="00983AAE">
            <w:pPr>
              <w:rPr>
                <w:rFonts w:ascii="Sassoon Primary" w:hAnsi="Sassoon Primary" w:cs="Helvetica"/>
                <w:b/>
                <w:noProof/>
                <w:sz w:val="22"/>
                <w:szCs w:val="22"/>
              </w:rPr>
            </w:pPr>
          </w:p>
        </w:tc>
        <w:tc>
          <w:tcPr>
            <w:tcW w:w="4348" w:type="dxa"/>
            <w:shd w:val="clear" w:color="auto" w:fill="FFFFFF" w:themeFill="background1"/>
          </w:tcPr>
          <w:p w14:paraId="43DBBE07" w14:textId="77777777" w:rsidR="003716CF" w:rsidRPr="003716CF" w:rsidRDefault="003716CF" w:rsidP="00983AAE">
            <w:pPr>
              <w:rPr>
                <w:rFonts w:ascii="Sassoon Primary" w:hAnsi="Sassoon Primary" w:cs="Helvetica"/>
                <w:b/>
                <w:noProof/>
                <w:sz w:val="22"/>
                <w:szCs w:val="22"/>
              </w:rPr>
            </w:pPr>
          </w:p>
        </w:tc>
      </w:tr>
    </w:tbl>
    <w:p w14:paraId="300B4142" w14:textId="77777777" w:rsidR="003716CF" w:rsidRPr="003716CF" w:rsidRDefault="003716CF">
      <w:pPr>
        <w:rPr>
          <w:rFonts w:ascii="Sassoon Primary" w:hAnsi="Sassoon Primary"/>
          <w:sz w:val="22"/>
          <w:szCs w:val="22"/>
        </w:rPr>
      </w:pPr>
    </w:p>
    <w:sectPr w:rsidR="003716CF" w:rsidRPr="003716CF" w:rsidSect="003716C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rimary">
    <w:panose1 w:val="00000000000000000000"/>
    <w:charset w:val="4D"/>
    <w:family w:val="auto"/>
    <w:notTrueType/>
    <w:pitch w:val="variable"/>
    <w:sig w:usb0="8000002F" w:usb1="40000048"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6CF"/>
    <w:rsid w:val="002D6AAA"/>
    <w:rsid w:val="003716CF"/>
    <w:rsid w:val="004A4C6B"/>
    <w:rsid w:val="004F3871"/>
    <w:rsid w:val="00631069"/>
    <w:rsid w:val="006F0748"/>
    <w:rsid w:val="00990A44"/>
    <w:rsid w:val="009D7913"/>
    <w:rsid w:val="00C82FBB"/>
    <w:rsid w:val="00CA7583"/>
    <w:rsid w:val="00EC3DC3"/>
    <w:rsid w:val="00F73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FDDA4"/>
  <w14:defaultImageDpi w14:val="32767"/>
  <w15:chartTrackingRefBased/>
  <w15:docId w15:val="{101F6C8C-250E-4046-8A24-C81A8EF7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1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16CF"/>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3716CF"/>
  </w:style>
  <w:style w:type="character" w:styleId="Hyperlink">
    <w:name w:val="Hyperlink"/>
    <w:basedOn w:val="DefaultParagraphFont"/>
    <w:uiPriority w:val="99"/>
    <w:semiHidden/>
    <w:unhideWhenUsed/>
    <w:rsid w:val="003716CF"/>
    <w:rPr>
      <w:color w:val="0000FF"/>
      <w:u w:val="single"/>
    </w:rPr>
  </w:style>
  <w:style w:type="character" w:styleId="FollowedHyperlink">
    <w:name w:val="FollowedHyperlink"/>
    <w:basedOn w:val="DefaultParagraphFont"/>
    <w:uiPriority w:val="99"/>
    <w:semiHidden/>
    <w:unhideWhenUsed/>
    <w:rsid w:val="00EC3D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57115">
      <w:bodyDiv w:val="1"/>
      <w:marLeft w:val="0"/>
      <w:marRight w:val="0"/>
      <w:marTop w:val="0"/>
      <w:marBottom w:val="0"/>
      <w:divBdr>
        <w:top w:val="none" w:sz="0" w:space="0" w:color="auto"/>
        <w:left w:val="none" w:sz="0" w:space="0" w:color="auto"/>
        <w:bottom w:val="none" w:sz="0" w:space="0" w:color="auto"/>
        <w:right w:val="none" w:sz="0" w:space="0" w:color="auto"/>
      </w:divBdr>
    </w:div>
    <w:div w:id="685598934">
      <w:bodyDiv w:val="1"/>
      <w:marLeft w:val="0"/>
      <w:marRight w:val="0"/>
      <w:marTop w:val="0"/>
      <w:marBottom w:val="0"/>
      <w:divBdr>
        <w:top w:val="none" w:sz="0" w:space="0" w:color="auto"/>
        <w:left w:val="none" w:sz="0" w:space="0" w:color="auto"/>
        <w:bottom w:val="none" w:sz="0" w:space="0" w:color="auto"/>
        <w:right w:val="none" w:sz="0" w:space="0" w:color="auto"/>
      </w:divBdr>
    </w:div>
    <w:div w:id="1093477833">
      <w:bodyDiv w:val="1"/>
      <w:marLeft w:val="0"/>
      <w:marRight w:val="0"/>
      <w:marTop w:val="0"/>
      <w:marBottom w:val="0"/>
      <w:divBdr>
        <w:top w:val="none" w:sz="0" w:space="0" w:color="auto"/>
        <w:left w:val="none" w:sz="0" w:space="0" w:color="auto"/>
        <w:bottom w:val="none" w:sz="0" w:space="0" w:color="auto"/>
        <w:right w:val="none" w:sz="0" w:space="0" w:color="auto"/>
      </w:divBdr>
    </w:div>
    <w:div w:id="121611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obert_Louis_Stevenson" TargetMode="External"/><Relationship Id="rId18" Type="http://schemas.openxmlformats.org/officeDocument/2006/relationships/hyperlink" Target="https://en.wikipedia.org/wiki/University_of_London" TargetMode="Externa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s://en.wikipedia.org/wiki/St_Antony%27s_College,_Oxford" TargetMode="External"/><Relationship Id="rId34" Type="http://schemas.openxmlformats.org/officeDocument/2006/relationships/theme" Target="theme/theme1.xml"/><Relationship Id="rId7" Type="http://schemas.openxmlformats.org/officeDocument/2006/relationships/hyperlink" Target="https://en.wikipedia.org/wiki/Minnesota" TargetMode="External"/><Relationship Id="rId12" Type="http://schemas.openxmlformats.org/officeDocument/2006/relationships/hyperlink" Target="https://en.wikipedia.org/wiki/Napoleon_Bonaparte" TargetMode="External"/><Relationship Id="rId17" Type="http://schemas.openxmlformats.org/officeDocument/2006/relationships/hyperlink" Target="https://en.wikipedia.org/wiki/Wadham_College,_Oxford"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wikipedia.org/wiki/Henry_Morton_Stanley" TargetMode="External"/><Relationship Id="rId20" Type="http://schemas.openxmlformats.org/officeDocument/2006/relationships/hyperlink" Target="https://en.wikipedia.org/w/index.php?title=Alistair_Horne_Research_Fellow&amp;action=edit&amp;redlink=1" TargetMode="External"/><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en.wikipedia.org/wiki/Macalester_College" TargetMode="External"/><Relationship Id="rId11" Type="http://schemas.openxmlformats.org/officeDocument/2006/relationships/hyperlink" Target="https://en.wikipedia.org/wiki/United_Kingdom" TargetMode="External"/><Relationship Id="rId24" Type="http://schemas.openxmlformats.org/officeDocument/2006/relationships/hyperlink" Target="https://en.wikipedia.org/wiki/Goldsmiths_College" TargetMode="External"/><Relationship Id="rId32" Type="http://schemas.openxmlformats.org/officeDocument/2006/relationships/image" Target="media/image10.png"/><Relationship Id="rId5" Type="http://schemas.openxmlformats.org/officeDocument/2006/relationships/hyperlink" Target="https://en.wikipedia.org/wiki/Anthropology" TargetMode="External"/><Relationship Id="rId15" Type="http://schemas.openxmlformats.org/officeDocument/2006/relationships/hyperlink" Target="https://en.wikipedia.org/wiki/Richard_Francis_Burton" TargetMode="External"/><Relationship Id="rId23" Type="http://schemas.openxmlformats.org/officeDocument/2006/relationships/hyperlink" Target="https://en.wikipedia.org/wiki/Frank_McLynn" TargetMode="Externa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en.wikipedia.org/wiki/Frank_McLynn" TargetMode="External"/><Relationship Id="rId31"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s://en.wikipedia.org/wiki/Mongolia" TargetMode="External"/><Relationship Id="rId14" Type="http://schemas.openxmlformats.org/officeDocument/2006/relationships/hyperlink" Target="https://en.wikipedia.org/wiki/Carl_Jung" TargetMode="External"/><Relationship Id="rId22" Type="http://schemas.openxmlformats.org/officeDocument/2006/relationships/hyperlink" Target="https://en.wikipedia.org/wiki/University_of_Strathclyde"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yperlink" Target="https://en.wikipedia.org/wiki/Genghis_Khan_and_the_Making_of_the_Modern_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Morgan</dc:creator>
  <cp:keywords/>
  <dc:description/>
  <cp:lastModifiedBy>Helen Morgan</cp:lastModifiedBy>
  <cp:revision>1</cp:revision>
  <dcterms:created xsi:type="dcterms:W3CDTF">2019-04-11T02:30:00Z</dcterms:created>
  <dcterms:modified xsi:type="dcterms:W3CDTF">2019-04-11T13:47:00Z</dcterms:modified>
</cp:coreProperties>
</file>