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1AB35" w14:textId="2640A6DC" w:rsidR="00DF326C" w:rsidRDefault="00DF326C"/>
    <w:p w14:paraId="194E1E7D" w14:textId="64F46FB5" w:rsidR="002D6C05" w:rsidRDefault="002D6C05"/>
    <w:p w14:paraId="106E6BD7" w14:textId="2939F368" w:rsidR="002D6C05" w:rsidRPr="001C11E2" w:rsidRDefault="002D6C05">
      <w:pPr>
        <w:rPr>
          <w:rFonts w:ascii="dearJoe 5 CASUAL PRO" w:hAnsi="dearJoe 5 CASUAL PRO"/>
          <w:sz w:val="28"/>
          <w:szCs w:val="28"/>
        </w:rPr>
      </w:pPr>
      <w:r w:rsidRPr="001C11E2">
        <w:rPr>
          <w:rFonts w:ascii="dearJoe 5 CASUAL PRO" w:hAnsi="dearJoe 5 CASUAL PRO"/>
          <w:sz w:val="28"/>
          <w:szCs w:val="28"/>
        </w:rPr>
        <w:t xml:space="preserve">What: </w:t>
      </w:r>
      <w:r w:rsidRPr="001C11E2">
        <w:rPr>
          <w:rFonts w:ascii="Source Sans Pro" w:hAnsi="Source Sans Pro"/>
          <w:sz w:val="28"/>
          <w:szCs w:val="28"/>
        </w:rPr>
        <w:t>Evaluating in Economics</w:t>
      </w:r>
    </w:p>
    <w:p w14:paraId="2F3BA4CA" w14:textId="63EFDD20" w:rsidR="002D6C05" w:rsidRPr="001C11E2" w:rsidRDefault="002D6C05">
      <w:pPr>
        <w:rPr>
          <w:rFonts w:ascii="dearJoe 5 CASUAL PRO" w:hAnsi="dearJoe 5 CASUAL PRO"/>
          <w:sz w:val="28"/>
          <w:szCs w:val="28"/>
        </w:rPr>
      </w:pPr>
      <w:r w:rsidRPr="001C11E2">
        <w:rPr>
          <w:rFonts w:ascii="dearJoe 5 CASUAL PRO" w:hAnsi="dearJoe 5 CASUAL PRO"/>
          <w:sz w:val="28"/>
          <w:szCs w:val="28"/>
        </w:rPr>
        <w:t xml:space="preserve">How: </w:t>
      </w:r>
      <w:r w:rsidRPr="001C11E2">
        <w:rPr>
          <w:rFonts w:ascii="Source Sans Pro" w:hAnsi="Source Sans Pro"/>
          <w:sz w:val="28"/>
          <w:szCs w:val="28"/>
        </w:rPr>
        <w:t>Using CLASSP</w:t>
      </w:r>
      <w:r w:rsidR="0089791D">
        <w:rPr>
          <w:rFonts w:ascii="Source Sans Pro" w:hAnsi="Source Sans Pro"/>
          <w:sz w:val="28"/>
          <w:szCs w:val="28"/>
        </w:rPr>
        <w:t>E</w:t>
      </w:r>
    </w:p>
    <w:p w14:paraId="7F0A330D" w14:textId="1CE84BBF" w:rsidR="002D6C05" w:rsidRPr="001C11E2" w:rsidRDefault="002D6C05" w:rsidP="002D6C05">
      <w:pPr>
        <w:rPr>
          <w:rFonts w:ascii="Source Sans Pro" w:hAnsi="Source Sans Pro"/>
          <w:sz w:val="28"/>
          <w:szCs w:val="28"/>
        </w:rPr>
      </w:pPr>
      <w:r w:rsidRPr="001C11E2">
        <w:rPr>
          <w:rFonts w:ascii="dearJoe 5 CASUAL PRO" w:hAnsi="dearJoe 5 CASUAL PRO"/>
          <w:sz w:val="28"/>
          <w:szCs w:val="28"/>
        </w:rPr>
        <w:t xml:space="preserve">Why: </w:t>
      </w:r>
      <w:r w:rsidRPr="001C11E2">
        <w:rPr>
          <w:rFonts w:ascii="Source Sans Pro" w:hAnsi="Source Sans Pro"/>
          <w:sz w:val="28"/>
          <w:szCs w:val="28"/>
        </w:rPr>
        <w:t>15 Mark questions on Paper 1 and the Internal Assessment require you to be able to evaluate economic solutions</w:t>
      </w:r>
    </w:p>
    <w:p w14:paraId="3C12EFE0" w14:textId="77777777" w:rsidR="001C11E2" w:rsidRPr="001C11E2" w:rsidRDefault="002D6C05" w:rsidP="002D6C05">
      <w:pPr>
        <w:rPr>
          <w:rFonts w:ascii="Source Sans Pro" w:eastAsia="Times New Roman" w:hAnsi="Source Sans Pro" w:cs="Times New Roman"/>
          <w:color w:val="FF0000"/>
          <w:sz w:val="28"/>
          <w:szCs w:val="28"/>
          <w:shd w:val="clear" w:color="auto" w:fill="FFFFFF"/>
        </w:rPr>
      </w:pPr>
      <w:r w:rsidRPr="001C11E2">
        <w:rPr>
          <w:rFonts w:ascii="Source Sans Pro" w:eastAsia="Times New Roman" w:hAnsi="Source Sans Pro" w:cs="Times New Roman"/>
          <w:color w:val="FF0000"/>
          <w:sz w:val="28"/>
          <w:szCs w:val="28"/>
          <w:shd w:val="clear" w:color="auto" w:fill="FFFFFF"/>
        </w:rPr>
        <w:t>Topic: M</w:t>
      </w:r>
      <w:r w:rsidRPr="002D6C05">
        <w:rPr>
          <w:rFonts w:ascii="Source Sans Pro" w:eastAsia="Times New Roman" w:hAnsi="Source Sans Pro" w:cs="Times New Roman"/>
          <w:color w:val="FF0000"/>
          <w:sz w:val="28"/>
          <w:szCs w:val="28"/>
          <w:shd w:val="clear" w:color="auto" w:fill="FFFFFF"/>
        </w:rPr>
        <w:t xml:space="preserve">inimum </w:t>
      </w:r>
      <w:r w:rsidRPr="001C11E2">
        <w:rPr>
          <w:rFonts w:ascii="Source Sans Pro" w:eastAsia="Times New Roman" w:hAnsi="Source Sans Pro" w:cs="Times New Roman"/>
          <w:color w:val="FF0000"/>
          <w:sz w:val="28"/>
          <w:szCs w:val="28"/>
          <w:shd w:val="clear" w:color="auto" w:fill="FFFFFF"/>
        </w:rPr>
        <w:t>W</w:t>
      </w:r>
      <w:r w:rsidRPr="002D6C05">
        <w:rPr>
          <w:rFonts w:ascii="Source Sans Pro" w:eastAsia="Times New Roman" w:hAnsi="Source Sans Pro" w:cs="Times New Roman"/>
          <w:color w:val="FF0000"/>
          <w:sz w:val="28"/>
          <w:szCs w:val="28"/>
          <w:shd w:val="clear" w:color="auto" w:fill="FFFFFF"/>
        </w:rPr>
        <w:t>age</w:t>
      </w:r>
      <w:r w:rsidRPr="001C11E2">
        <w:rPr>
          <w:rFonts w:ascii="Source Sans Pro" w:eastAsia="Times New Roman" w:hAnsi="Source Sans Pro" w:cs="Times New Roman"/>
          <w:color w:val="FF0000"/>
          <w:sz w:val="28"/>
          <w:szCs w:val="28"/>
          <w:shd w:val="clear" w:color="auto" w:fill="FFFFFF"/>
        </w:rPr>
        <w:t>s</w:t>
      </w:r>
    </w:p>
    <w:p w14:paraId="70C2ADED" w14:textId="77975175" w:rsidR="002D6C05" w:rsidRDefault="002D6C05" w:rsidP="002D6C05">
      <w:pPr>
        <w:rPr>
          <w:rFonts w:ascii="Source Sans Pro" w:eastAsia="Times New Roman" w:hAnsi="Source Sans Pro" w:cs="Times New Roman"/>
          <w:color w:val="8D2424"/>
          <w:sz w:val="28"/>
          <w:szCs w:val="28"/>
          <w:shd w:val="clear" w:color="auto" w:fill="FFFFFF"/>
        </w:rPr>
      </w:pPr>
    </w:p>
    <w:tbl>
      <w:tblPr>
        <w:tblStyle w:val="TableGrid"/>
        <w:tblpPr w:leftFromText="180" w:rightFromText="180" w:vertAnchor="text" w:horzAnchor="margin" w:tblpY="-27"/>
        <w:tblW w:w="0" w:type="auto"/>
        <w:tblLook w:val="04A0" w:firstRow="1" w:lastRow="0" w:firstColumn="1" w:lastColumn="0" w:noHBand="0" w:noVBand="1"/>
      </w:tblPr>
      <w:tblGrid>
        <w:gridCol w:w="6295"/>
        <w:gridCol w:w="7020"/>
      </w:tblGrid>
      <w:tr w:rsidR="002D6C05" w14:paraId="331157A6" w14:textId="77777777" w:rsidTr="001C11E2">
        <w:tc>
          <w:tcPr>
            <w:tcW w:w="6295" w:type="dxa"/>
          </w:tcPr>
          <w:p w14:paraId="77397D44" w14:textId="77777777" w:rsidR="002D6C05" w:rsidRPr="001C11E2" w:rsidRDefault="002D6C05" w:rsidP="002D6C05">
            <w:pPr>
              <w:rPr>
                <w:rFonts w:ascii="Source Sans Pro" w:eastAsia="Times New Roman" w:hAnsi="Source Sans Pro" w:cs="Times New Roman"/>
                <w:color w:val="FF0000"/>
                <w:sz w:val="28"/>
                <w:szCs w:val="28"/>
              </w:rPr>
            </w:pPr>
            <w:r w:rsidRPr="001C11E2">
              <w:rPr>
                <w:rFonts w:ascii="Source Sans Pro" w:eastAsia="Times New Roman" w:hAnsi="Source Sans Pro" w:cs="Times New Roman"/>
                <w:color w:val="FF0000"/>
                <w:sz w:val="28"/>
                <w:szCs w:val="28"/>
              </w:rPr>
              <w:t>Pros</w:t>
            </w:r>
          </w:p>
        </w:tc>
        <w:tc>
          <w:tcPr>
            <w:tcW w:w="7020" w:type="dxa"/>
          </w:tcPr>
          <w:p w14:paraId="738792A2" w14:textId="77777777" w:rsidR="002D6C05" w:rsidRPr="001C11E2" w:rsidRDefault="002D6C05" w:rsidP="002D6C05">
            <w:pPr>
              <w:rPr>
                <w:rFonts w:ascii="Source Sans Pro" w:eastAsia="Times New Roman" w:hAnsi="Source Sans Pro" w:cs="Times New Roman"/>
                <w:color w:val="FF0000"/>
                <w:sz w:val="28"/>
                <w:szCs w:val="28"/>
              </w:rPr>
            </w:pPr>
            <w:r w:rsidRPr="001C11E2">
              <w:rPr>
                <w:rFonts w:ascii="Source Sans Pro" w:eastAsia="Times New Roman" w:hAnsi="Source Sans Pro" w:cs="Times New Roman"/>
                <w:color w:val="FF0000"/>
                <w:sz w:val="28"/>
                <w:szCs w:val="28"/>
              </w:rPr>
              <w:t>Cons</w:t>
            </w:r>
          </w:p>
        </w:tc>
      </w:tr>
      <w:tr w:rsidR="002D6C05" w14:paraId="63E2BC9B" w14:textId="77777777" w:rsidTr="001C11E2">
        <w:tc>
          <w:tcPr>
            <w:tcW w:w="6295" w:type="dxa"/>
          </w:tcPr>
          <w:p w14:paraId="3B5C4C74" w14:textId="77777777" w:rsidR="002D6C05" w:rsidRDefault="002D6C05" w:rsidP="002D6C05">
            <w:pPr>
              <w:rPr>
                <w:rFonts w:ascii="Source Sans Pro" w:eastAsia="Times New Roman" w:hAnsi="Source Sans Pro" w:cs="Times New Roman"/>
                <w:sz w:val="28"/>
                <w:szCs w:val="28"/>
              </w:rPr>
            </w:pPr>
          </w:p>
        </w:tc>
        <w:tc>
          <w:tcPr>
            <w:tcW w:w="7020" w:type="dxa"/>
          </w:tcPr>
          <w:p w14:paraId="5EEDCD1D" w14:textId="77777777" w:rsidR="002D6C05" w:rsidRDefault="002D6C05" w:rsidP="002D6C05">
            <w:pPr>
              <w:rPr>
                <w:rFonts w:ascii="Source Sans Pro" w:eastAsia="Times New Roman" w:hAnsi="Source Sans Pro" w:cs="Times New Roman"/>
                <w:sz w:val="28"/>
                <w:szCs w:val="28"/>
              </w:rPr>
            </w:pPr>
          </w:p>
        </w:tc>
      </w:tr>
      <w:tr w:rsidR="002D6C05" w14:paraId="162DA31D" w14:textId="77777777" w:rsidTr="001C11E2">
        <w:tc>
          <w:tcPr>
            <w:tcW w:w="6295" w:type="dxa"/>
          </w:tcPr>
          <w:p w14:paraId="0C6A75CE" w14:textId="77777777" w:rsidR="002D6C05" w:rsidRDefault="002D6C05" w:rsidP="002D6C05">
            <w:pPr>
              <w:rPr>
                <w:rFonts w:ascii="Source Sans Pro" w:eastAsia="Times New Roman" w:hAnsi="Source Sans Pro" w:cs="Times New Roman"/>
                <w:sz w:val="28"/>
                <w:szCs w:val="28"/>
              </w:rPr>
            </w:pPr>
          </w:p>
        </w:tc>
        <w:tc>
          <w:tcPr>
            <w:tcW w:w="7020" w:type="dxa"/>
          </w:tcPr>
          <w:p w14:paraId="6B361E19" w14:textId="77777777" w:rsidR="002D6C05" w:rsidRDefault="002D6C05" w:rsidP="002D6C05">
            <w:pPr>
              <w:rPr>
                <w:rFonts w:ascii="Source Sans Pro" w:eastAsia="Times New Roman" w:hAnsi="Source Sans Pro" w:cs="Times New Roman"/>
                <w:sz w:val="28"/>
                <w:szCs w:val="28"/>
              </w:rPr>
            </w:pPr>
          </w:p>
        </w:tc>
      </w:tr>
      <w:tr w:rsidR="002D6C05" w14:paraId="12453C14" w14:textId="77777777" w:rsidTr="001C11E2">
        <w:tc>
          <w:tcPr>
            <w:tcW w:w="6295" w:type="dxa"/>
          </w:tcPr>
          <w:p w14:paraId="6FD75717" w14:textId="77777777" w:rsidR="002D6C05" w:rsidRDefault="002D6C05" w:rsidP="002D6C05">
            <w:pPr>
              <w:rPr>
                <w:rFonts w:ascii="Source Sans Pro" w:eastAsia="Times New Roman" w:hAnsi="Source Sans Pro" w:cs="Times New Roman"/>
                <w:sz w:val="28"/>
                <w:szCs w:val="28"/>
              </w:rPr>
            </w:pPr>
          </w:p>
        </w:tc>
        <w:tc>
          <w:tcPr>
            <w:tcW w:w="7020" w:type="dxa"/>
          </w:tcPr>
          <w:p w14:paraId="3334F91A" w14:textId="77777777" w:rsidR="002D6C05" w:rsidRDefault="002D6C05" w:rsidP="002D6C05">
            <w:pPr>
              <w:rPr>
                <w:rFonts w:ascii="Source Sans Pro" w:eastAsia="Times New Roman" w:hAnsi="Source Sans Pro" w:cs="Times New Roman"/>
                <w:sz w:val="28"/>
                <w:szCs w:val="28"/>
              </w:rPr>
            </w:pPr>
          </w:p>
        </w:tc>
      </w:tr>
      <w:tr w:rsidR="002D6C05" w14:paraId="1D8BDE1E" w14:textId="77777777" w:rsidTr="001C11E2">
        <w:tc>
          <w:tcPr>
            <w:tcW w:w="6295" w:type="dxa"/>
          </w:tcPr>
          <w:p w14:paraId="051E98BF" w14:textId="77777777" w:rsidR="002D6C05" w:rsidRDefault="002D6C05" w:rsidP="002D6C05">
            <w:pPr>
              <w:rPr>
                <w:rFonts w:ascii="Source Sans Pro" w:eastAsia="Times New Roman" w:hAnsi="Source Sans Pro" w:cs="Times New Roman"/>
                <w:sz w:val="28"/>
                <w:szCs w:val="28"/>
              </w:rPr>
            </w:pPr>
          </w:p>
        </w:tc>
        <w:tc>
          <w:tcPr>
            <w:tcW w:w="7020" w:type="dxa"/>
          </w:tcPr>
          <w:p w14:paraId="01D683D3" w14:textId="77777777" w:rsidR="002D6C05" w:rsidRDefault="002D6C05" w:rsidP="002D6C05">
            <w:pPr>
              <w:rPr>
                <w:rFonts w:ascii="Source Sans Pro" w:eastAsia="Times New Roman" w:hAnsi="Source Sans Pro" w:cs="Times New Roman"/>
                <w:sz w:val="28"/>
                <w:szCs w:val="28"/>
              </w:rPr>
            </w:pPr>
          </w:p>
        </w:tc>
      </w:tr>
      <w:tr w:rsidR="002D6C05" w14:paraId="08DDFBBD" w14:textId="77777777" w:rsidTr="001C11E2">
        <w:tc>
          <w:tcPr>
            <w:tcW w:w="6295" w:type="dxa"/>
          </w:tcPr>
          <w:p w14:paraId="19D4DBAD" w14:textId="77777777" w:rsidR="002D6C05" w:rsidRDefault="002D6C05" w:rsidP="002D6C05">
            <w:pPr>
              <w:rPr>
                <w:rFonts w:ascii="Source Sans Pro" w:eastAsia="Times New Roman" w:hAnsi="Source Sans Pro" w:cs="Times New Roman"/>
                <w:sz w:val="28"/>
                <w:szCs w:val="28"/>
              </w:rPr>
            </w:pPr>
          </w:p>
        </w:tc>
        <w:tc>
          <w:tcPr>
            <w:tcW w:w="7020" w:type="dxa"/>
          </w:tcPr>
          <w:p w14:paraId="15FC3DDD" w14:textId="77777777" w:rsidR="002D6C05" w:rsidRDefault="002D6C05" w:rsidP="002D6C05">
            <w:pPr>
              <w:rPr>
                <w:rFonts w:ascii="Source Sans Pro" w:eastAsia="Times New Roman" w:hAnsi="Source Sans Pro" w:cs="Times New Roman"/>
                <w:sz w:val="28"/>
                <w:szCs w:val="28"/>
              </w:rPr>
            </w:pPr>
          </w:p>
        </w:tc>
      </w:tr>
    </w:tbl>
    <w:p w14:paraId="031CF928" w14:textId="77777777" w:rsidR="002D6C05" w:rsidRDefault="002D6C05" w:rsidP="002D6C05">
      <w:pPr>
        <w:rPr>
          <w:rFonts w:ascii="Source Sans Pro" w:eastAsia="Times New Roman" w:hAnsi="Source Sans Pro" w:cs="Times New Roman"/>
          <w:color w:val="8D2424"/>
          <w:sz w:val="28"/>
          <w:szCs w:val="28"/>
          <w:shd w:val="clear" w:color="auto" w:fill="FFFFFF"/>
        </w:rPr>
      </w:pPr>
    </w:p>
    <w:p w14:paraId="51A199B8" w14:textId="470F3AD5" w:rsidR="002D6C05" w:rsidRDefault="002D6C05" w:rsidP="002D6C05">
      <w:pPr>
        <w:rPr>
          <w:rFonts w:ascii="Source Sans Pro" w:eastAsia="Times New Roman" w:hAnsi="Source Sans Pro" w:cs="Times New Roman"/>
          <w:sz w:val="28"/>
          <w:szCs w:val="28"/>
        </w:rPr>
      </w:pPr>
    </w:p>
    <w:p w14:paraId="2E50C78F" w14:textId="6C048C0B" w:rsidR="002D6C05" w:rsidRDefault="002D6C05" w:rsidP="002D6C05">
      <w:pPr>
        <w:rPr>
          <w:rFonts w:ascii="Source Sans Pro" w:eastAsia="Times New Roman" w:hAnsi="Source Sans Pro" w:cs="Times New Roman"/>
          <w:sz w:val="28"/>
          <w:szCs w:val="28"/>
        </w:rPr>
      </w:pPr>
    </w:p>
    <w:p w14:paraId="057D6CB3" w14:textId="183A2A8E" w:rsidR="002D6C05" w:rsidRDefault="002D6C05" w:rsidP="002D6C05">
      <w:pPr>
        <w:rPr>
          <w:rFonts w:ascii="Source Sans Pro" w:eastAsia="Times New Roman" w:hAnsi="Source Sans Pro" w:cs="Times New Roman"/>
          <w:sz w:val="28"/>
          <w:szCs w:val="28"/>
        </w:rPr>
      </w:pPr>
    </w:p>
    <w:p w14:paraId="0A7F3E44" w14:textId="4E845E6A" w:rsidR="001C11E2" w:rsidRDefault="001C11E2" w:rsidP="002D6C05">
      <w:pPr>
        <w:rPr>
          <w:rFonts w:ascii="Source Sans Pro" w:eastAsia="Times New Roman" w:hAnsi="Source Sans Pro" w:cs="Times New Roman"/>
          <w:sz w:val="28"/>
          <w:szCs w:val="28"/>
        </w:rPr>
      </w:pPr>
    </w:p>
    <w:p w14:paraId="4726ECB0" w14:textId="3B52F028" w:rsidR="001C11E2" w:rsidRDefault="001C11E2" w:rsidP="002D6C05">
      <w:pPr>
        <w:rPr>
          <w:rFonts w:ascii="Source Sans Pro" w:eastAsia="Times New Roman" w:hAnsi="Source Sans Pro" w:cs="Times New Roman"/>
          <w:sz w:val="28"/>
          <w:szCs w:val="28"/>
        </w:rPr>
      </w:pPr>
    </w:p>
    <w:p w14:paraId="3E79016E" w14:textId="77777777" w:rsidR="001C11E2" w:rsidRDefault="001C11E2" w:rsidP="002D6C05">
      <w:pPr>
        <w:rPr>
          <w:rFonts w:ascii="Source Sans Pro" w:eastAsia="Times New Roman" w:hAnsi="Source Sans Pro" w:cs="Times New Roman"/>
          <w:sz w:val="28"/>
          <w:szCs w:val="28"/>
        </w:rPr>
      </w:pPr>
    </w:p>
    <w:tbl>
      <w:tblPr>
        <w:tblStyle w:val="TableGrid"/>
        <w:tblpPr w:leftFromText="180" w:rightFromText="180" w:vertAnchor="text" w:horzAnchor="page" w:tblpX="961" w:tblpY="255"/>
        <w:tblW w:w="0" w:type="auto"/>
        <w:tblLook w:val="04A0" w:firstRow="1" w:lastRow="0" w:firstColumn="1" w:lastColumn="0" w:noHBand="0" w:noVBand="1"/>
      </w:tblPr>
      <w:tblGrid>
        <w:gridCol w:w="2790"/>
        <w:gridCol w:w="2790"/>
        <w:gridCol w:w="2790"/>
        <w:gridCol w:w="2790"/>
        <w:gridCol w:w="2790"/>
      </w:tblGrid>
      <w:tr w:rsidR="001C11E2" w14:paraId="7C32640A" w14:textId="77777777" w:rsidTr="001C11E2">
        <w:tc>
          <w:tcPr>
            <w:tcW w:w="2790" w:type="dxa"/>
          </w:tcPr>
          <w:p w14:paraId="1FEF973C" w14:textId="0D26A1C7" w:rsidR="001C11E2" w:rsidRPr="001C11E2" w:rsidRDefault="001C11E2" w:rsidP="001C11E2">
            <w:pPr>
              <w:rPr>
                <w:rFonts w:ascii="Source Sans Pro" w:eastAsia="Times New Roman" w:hAnsi="Source Sans Pro" w:cs="Times New Roman"/>
                <w:color w:val="FF0000"/>
                <w:sz w:val="28"/>
                <w:szCs w:val="28"/>
                <w:shd w:val="clear" w:color="auto" w:fill="FFFFFF"/>
              </w:rPr>
            </w:pPr>
            <w:r w:rsidRPr="001C11E2">
              <w:rPr>
                <w:rFonts w:ascii="Source Sans Pro" w:eastAsia="Times New Roman" w:hAnsi="Source Sans Pro" w:cs="Times New Roman"/>
                <w:color w:val="FF0000"/>
                <w:sz w:val="28"/>
                <w:szCs w:val="28"/>
                <w:shd w:val="clear" w:color="auto" w:fill="FFFFFF"/>
              </w:rPr>
              <w:t xml:space="preserve">Consumers </w:t>
            </w:r>
          </w:p>
        </w:tc>
        <w:tc>
          <w:tcPr>
            <w:tcW w:w="2790" w:type="dxa"/>
          </w:tcPr>
          <w:p w14:paraId="458997E3" w14:textId="7E8208EC" w:rsidR="001C11E2" w:rsidRPr="001C11E2" w:rsidRDefault="001C11E2" w:rsidP="001C11E2">
            <w:pPr>
              <w:rPr>
                <w:rFonts w:ascii="Source Sans Pro" w:eastAsia="Times New Roman" w:hAnsi="Source Sans Pro" w:cs="Times New Roman"/>
                <w:color w:val="FF0000"/>
                <w:sz w:val="28"/>
                <w:szCs w:val="28"/>
                <w:shd w:val="clear" w:color="auto" w:fill="FFFFFF"/>
              </w:rPr>
            </w:pPr>
            <w:r w:rsidRPr="001C11E2">
              <w:rPr>
                <w:rFonts w:ascii="Source Sans Pro" w:eastAsia="Times New Roman" w:hAnsi="Source Sans Pro" w:cs="Times New Roman"/>
                <w:color w:val="FF0000"/>
                <w:sz w:val="28"/>
                <w:szCs w:val="28"/>
                <w:shd w:val="clear" w:color="auto" w:fill="FFFFFF"/>
              </w:rPr>
              <w:t>Producers</w:t>
            </w:r>
          </w:p>
        </w:tc>
        <w:tc>
          <w:tcPr>
            <w:tcW w:w="2790" w:type="dxa"/>
          </w:tcPr>
          <w:p w14:paraId="4A94B70E" w14:textId="11A91E42" w:rsidR="001C11E2" w:rsidRPr="001C11E2" w:rsidRDefault="001C11E2" w:rsidP="001C11E2">
            <w:pPr>
              <w:rPr>
                <w:rFonts w:ascii="Source Sans Pro" w:eastAsia="Times New Roman" w:hAnsi="Source Sans Pro" w:cs="Times New Roman"/>
                <w:color w:val="FF0000"/>
                <w:sz w:val="28"/>
                <w:szCs w:val="28"/>
                <w:shd w:val="clear" w:color="auto" w:fill="FFFFFF"/>
              </w:rPr>
            </w:pPr>
            <w:r w:rsidRPr="001C11E2">
              <w:rPr>
                <w:rFonts w:ascii="Source Sans Pro" w:eastAsia="Times New Roman" w:hAnsi="Source Sans Pro" w:cs="Times New Roman"/>
                <w:color w:val="FF0000"/>
                <w:sz w:val="28"/>
                <w:szCs w:val="28"/>
                <w:shd w:val="clear" w:color="auto" w:fill="FFFFFF"/>
              </w:rPr>
              <w:t>Government</w:t>
            </w:r>
          </w:p>
        </w:tc>
        <w:tc>
          <w:tcPr>
            <w:tcW w:w="2790" w:type="dxa"/>
          </w:tcPr>
          <w:p w14:paraId="463F7AE3" w14:textId="4BF145A3" w:rsidR="001C11E2" w:rsidRPr="001C11E2" w:rsidRDefault="001C11E2" w:rsidP="001C11E2">
            <w:pPr>
              <w:rPr>
                <w:rFonts w:ascii="Source Sans Pro" w:eastAsia="Times New Roman" w:hAnsi="Source Sans Pro" w:cs="Times New Roman"/>
                <w:color w:val="FF0000"/>
                <w:sz w:val="28"/>
                <w:szCs w:val="28"/>
                <w:shd w:val="clear" w:color="auto" w:fill="FFFFFF"/>
              </w:rPr>
            </w:pPr>
            <w:r w:rsidRPr="001C11E2">
              <w:rPr>
                <w:rFonts w:ascii="Source Sans Pro" w:eastAsia="Times New Roman" w:hAnsi="Source Sans Pro" w:cs="Times New Roman"/>
                <w:color w:val="FF0000"/>
                <w:sz w:val="28"/>
                <w:szCs w:val="28"/>
                <w:shd w:val="clear" w:color="auto" w:fill="FFFFFF"/>
              </w:rPr>
              <w:t>Workers</w:t>
            </w:r>
          </w:p>
        </w:tc>
        <w:tc>
          <w:tcPr>
            <w:tcW w:w="2790" w:type="dxa"/>
          </w:tcPr>
          <w:p w14:paraId="0C5A3866" w14:textId="7BB3079C" w:rsidR="001C11E2" w:rsidRPr="001C11E2" w:rsidRDefault="001C11E2" w:rsidP="001C11E2">
            <w:pPr>
              <w:rPr>
                <w:rFonts w:ascii="Source Sans Pro" w:eastAsia="Times New Roman" w:hAnsi="Source Sans Pro" w:cs="Times New Roman"/>
                <w:color w:val="FF0000"/>
                <w:sz w:val="28"/>
                <w:szCs w:val="28"/>
                <w:shd w:val="clear" w:color="auto" w:fill="FFFFFF"/>
              </w:rPr>
            </w:pPr>
            <w:r w:rsidRPr="001C11E2">
              <w:rPr>
                <w:rFonts w:ascii="Source Sans Pro" w:eastAsia="Times New Roman" w:hAnsi="Source Sans Pro" w:cs="Times New Roman"/>
                <w:color w:val="FF0000"/>
                <w:sz w:val="28"/>
                <w:szCs w:val="28"/>
                <w:shd w:val="clear" w:color="auto" w:fill="FFFFFF"/>
              </w:rPr>
              <w:t>Economy/Society</w:t>
            </w:r>
          </w:p>
        </w:tc>
      </w:tr>
      <w:tr w:rsidR="001C11E2" w14:paraId="087C00DF" w14:textId="77777777" w:rsidTr="001C11E2">
        <w:tc>
          <w:tcPr>
            <w:tcW w:w="2790" w:type="dxa"/>
          </w:tcPr>
          <w:p w14:paraId="3434BC4F" w14:textId="77777777" w:rsidR="001C11E2" w:rsidRDefault="001C11E2" w:rsidP="001C11E2">
            <w:pPr>
              <w:rPr>
                <w:rFonts w:ascii="Source Sans Pro" w:eastAsia="Times New Roman" w:hAnsi="Source Sans Pro" w:cs="Times New Roman"/>
                <w:color w:val="8D242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790" w:type="dxa"/>
          </w:tcPr>
          <w:p w14:paraId="6628F318" w14:textId="77777777" w:rsidR="001C11E2" w:rsidRDefault="001C11E2" w:rsidP="001C11E2">
            <w:pPr>
              <w:rPr>
                <w:rFonts w:ascii="Source Sans Pro" w:eastAsia="Times New Roman" w:hAnsi="Source Sans Pro" w:cs="Times New Roman"/>
                <w:color w:val="8D242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790" w:type="dxa"/>
          </w:tcPr>
          <w:p w14:paraId="4C02DC19" w14:textId="77777777" w:rsidR="001C11E2" w:rsidRDefault="001C11E2" w:rsidP="001C11E2">
            <w:pPr>
              <w:rPr>
                <w:rFonts w:ascii="Source Sans Pro" w:eastAsia="Times New Roman" w:hAnsi="Source Sans Pro" w:cs="Times New Roman"/>
                <w:color w:val="8D242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790" w:type="dxa"/>
          </w:tcPr>
          <w:p w14:paraId="24C29901" w14:textId="77777777" w:rsidR="001C11E2" w:rsidRDefault="001C11E2" w:rsidP="001C11E2">
            <w:pPr>
              <w:rPr>
                <w:rFonts w:ascii="Source Sans Pro" w:eastAsia="Times New Roman" w:hAnsi="Source Sans Pro" w:cs="Times New Roman"/>
                <w:color w:val="8D242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790" w:type="dxa"/>
          </w:tcPr>
          <w:p w14:paraId="587480BF" w14:textId="77777777" w:rsidR="001C11E2" w:rsidRDefault="001C11E2" w:rsidP="001C11E2">
            <w:pPr>
              <w:rPr>
                <w:rFonts w:ascii="Source Sans Pro" w:eastAsia="Times New Roman" w:hAnsi="Source Sans Pro" w:cs="Times New Roman"/>
                <w:color w:val="8D2424"/>
                <w:sz w:val="28"/>
                <w:szCs w:val="28"/>
                <w:shd w:val="clear" w:color="auto" w:fill="FFFFFF"/>
              </w:rPr>
            </w:pPr>
          </w:p>
        </w:tc>
      </w:tr>
    </w:tbl>
    <w:p w14:paraId="1E6D410F" w14:textId="77777777" w:rsidR="001C11E2" w:rsidRDefault="001C11E2" w:rsidP="002D6C05">
      <w:pPr>
        <w:rPr>
          <w:rFonts w:ascii="Source Sans Pro" w:eastAsia="Times New Roman" w:hAnsi="Source Sans Pro" w:cs="Times New Roman"/>
          <w:sz w:val="28"/>
          <w:szCs w:val="28"/>
        </w:rPr>
      </w:pP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3060"/>
        <w:gridCol w:w="10890"/>
      </w:tblGrid>
      <w:tr w:rsidR="001C11E2" w14:paraId="6577AD1E" w14:textId="77777777" w:rsidTr="001C11E2">
        <w:trPr>
          <w:trHeight w:val="152"/>
        </w:trPr>
        <w:tc>
          <w:tcPr>
            <w:tcW w:w="3060" w:type="dxa"/>
          </w:tcPr>
          <w:p w14:paraId="6A57B3D4" w14:textId="0A761527" w:rsidR="001C11E2" w:rsidRPr="001C11E2" w:rsidRDefault="001C11E2">
            <w:pPr>
              <w:rPr>
                <w:color w:val="FF0000"/>
              </w:rPr>
            </w:pPr>
            <w:r w:rsidRPr="001C11E2">
              <w:rPr>
                <w:color w:val="FF0000"/>
              </w:rPr>
              <w:t>Assumptions:</w:t>
            </w:r>
          </w:p>
        </w:tc>
        <w:tc>
          <w:tcPr>
            <w:tcW w:w="10890" w:type="dxa"/>
          </w:tcPr>
          <w:p w14:paraId="419AA9FA" w14:textId="77777777" w:rsidR="001C11E2" w:rsidRDefault="001C11E2"/>
        </w:tc>
      </w:tr>
      <w:tr w:rsidR="001C11E2" w14:paraId="05BF18CA" w14:textId="77777777" w:rsidTr="001C11E2">
        <w:tc>
          <w:tcPr>
            <w:tcW w:w="3060" w:type="dxa"/>
          </w:tcPr>
          <w:p w14:paraId="3B3934CF" w14:textId="6F16211A" w:rsidR="001C11E2" w:rsidRPr="001C11E2" w:rsidRDefault="001C11E2">
            <w:pPr>
              <w:rPr>
                <w:color w:val="FF0000"/>
              </w:rPr>
            </w:pPr>
            <w:r w:rsidRPr="001C11E2">
              <w:rPr>
                <w:color w:val="FF0000"/>
              </w:rPr>
              <w:t>Long-Term/Short-Term:</w:t>
            </w:r>
          </w:p>
        </w:tc>
        <w:tc>
          <w:tcPr>
            <w:tcW w:w="10890" w:type="dxa"/>
          </w:tcPr>
          <w:p w14:paraId="1CABCC08" w14:textId="77777777" w:rsidR="001C11E2" w:rsidRDefault="001C11E2"/>
        </w:tc>
      </w:tr>
      <w:tr w:rsidR="001C11E2" w14:paraId="15AC8425" w14:textId="77777777" w:rsidTr="001C11E2">
        <w:tc>
          <w:tcPr>
            <w:tcW w:w="3060" w:type="dxa"/>
          </w:tcPr>
          <w:p w14:paraId="0F26B49C" w14:textId="3F00DB88" w:rsidR="001C11E2" w:rsidRPr="001C11E2" w:rsidRDefault="001C11E2">
            <w:pPr>
              <w:rPr>
                <w:color w:val="FF0000"/>
              </w:rPr>
            </w:pPr>
            <w:r w:rsidRPr="001C11E2">
              <w:rPr>
                <w:color w:val="FF0000"/>
              </w:rPr>
              <w:t>Priorities:</w:t>
            </w:r>
          </w:p>
        </w:tc>
        <w:tc>
          <w:tcPr>
            <w:tcW w:w="10890" w:type="dxa"/>
          </w:tcPr>
          <w:p w14:paraId="5AEB7320" w14:textId="77777777" w:rsidR="001C11E2" w:rsidRDefault="001C11E2"/>
        </w:tc>
      </w:tr>
      <w:tr w:rsidR="0089791D" w14:paraId="6897D5F7" w14:textId="77777777" w:rsidTr="001C11E2">
        <w:tc>
          <w:tcPr>
            <w:tcW w:w="3060" w:type="dxa"/>
          </w:tcPr>
          <w:p w14:paraId="6E71031E" w14:textId="5EEEA06E" w:rsidR="0089791D" w:rsidRPr="001C11E2" w:rsidRDefault="0089791D">
            <w:pPr>
              <w:rPr>
                <w:color w:val="FF0000"/>
              </w:rPr>
            </w:pPr>
            <w:r>
              <w:rPr>
                <w:color w:val="FF0000"/>
              </w:rPr>
              <w:t>Elasticities:</w:t>
            </w:r>
          </w:p>
        </w:tc>
        <w:tc>
          <w:tcPr>
            <w:tcW w:w="10890" w:type="dxa"/>
          </w:tcPr>
          <w:p w14:paraId="00917DE8" w14:textId="77777777" w:rsidR="0089791D" w:rsidRDefault="0089791D"/>
        </w:tc>
      </w:tr>
      <w:tr w:rsidR="001C11E2" w14:paraId="03905201" w14:textId="77777777" w:rsidTr="001C11E2">
        <w:tc>
          <w:tcPr>
            <w:tcW w:w="3060" w:type="dxa"/>
          </w:tcPr>
          <w:p w14:paraId="16563A0A" w14:textId="1EF2B844" w:rsidR="001C11E2" w:rsidRPr="001C11E2" w:rsidRDefault="001C11E2">
            <w:pPr>
              <w:rPr>
                <w:color w:val="FF0000"/>
              </w:rPr>
            </w:pPr>
            <w:r w:rsidRPr="001C11E2">
              <w:rPr>
                <w:color w:val="FF0000"/>
              </w:rPr>
              <w:t>Conclusions:</w:t>
            </w:r>
          </w:p>
        </w:tc>
        <w:tc>
          <w:tcPr>
            <w:tcW w:w="10890" w:type="dxa"/>
          </w:tcPr>
          <w:p w14:paraId="04FD46C3" w14:textId="77777777" w:rsidR="001C11E2" w:rsidRDefault="001C11E2"/>
        </w:tc>
      </w:tr>
    </w:tbl>
    <w:p w14:paraId="1DD403BB" w14:textId="77777777" w:rsidR="001C11E2" w:rsidRDefault="001C11E2"/>
    <w:p w14:paraId="26E13AD1" w14:textId="1141F232" w:rsidR="002D6C05" w:rsidRDefault="002D6C05"/>
    <w:p w14:paraId="29F53232" w14:textId="3E936D53" w:rsidR="001C11E2" w:rsidRDefault="001C11E2"/>
    <w:p w14:paraId="38D5D5BB" w14:textId="7E7532D5" w:rsidR="001C11E2" w:rsidRDefault="001C11E2"/>
    <w:p w14:paraId="712C15A7" w14:textId="77777777" w:rsidR="001C11E2" w:rsidRDefault="001C11E2"/>
    <w:p w14:paraId="344C3F2A" w14:textId="13DF363D" w:rsidR="001C11E2" w:rsidRDefault="001C11E2"/>
    <w:p w14:paraId="7530715D" w14:textId="77777777" w:rsidR="001C11E2" w:rsidRDefault="001C11E2"/>
    <w:p w14:paraId="535F8E34" w14:textId="77777777" w:rsidR="001C11E2" w:rsidRDefault="001C11E2"/>
    <w:p w14:paraId="469F74A8" w14:textId="77777777" w:rsidR="001C11E2" w:rsidRDefault="001C11E2"/>
    <w:sectPr w:rsidR="001C11E2" w:rsidSect="002D6C05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arJoe 5 CASUAL PRO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Source Sans Pro">
    <w:panose1 w:val="020B0503030403020204"/>
    <w:charset w:val="4D"/>
    <w:family w:val="swiss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C05"/>
    <w:rsid w:val="001C11E2"/>
    <w:rsid w:val="002D6C05"/>
    <w:rsid w:val="00435C8D"/>
    <w:rsid w:val="0047462A"/>
    <w:rsid w:val="0089791D"/>
    <w:rsid w:val="00DF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7D6315"/>
  <w14:defaultImageDpi w14:val="32767"/>
  <w15:chartTrackingRefBased/>
  <w15:docId w15:val="{89DFAEA4-325D-CD48-B082-06F5841B1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6C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Bish</dc:creator>
  <cp:keywords/>
  <dc:description/>
  <cp:lastModifiedBy>Dan Bish</cp:lastModifiedBy>
  <cp:revision>2</cp:revision>
  <dcterms:created xsi:type="dcterms:W3CDTF">2021-11-22T18:02:00Z</dcterms:created>
  <dcterms:modified xsi:type="dcterms:W3CDTF">2021-11-22T18:02:00Z</dcterms:modified>
</cp:coreProperties>
</file>