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26"/>
        <w:tblW w:w="14485" w:type="dxa"/>
        <w:tblLook w:val="04A0" w:firstRow="1" w:lastRow="0" w:firstColumn="1" w:lastColumn="0" w:noHBand="0" w:noVBand="1"/>
      </w:tblPr>
      <w:tblGrid>
        <w:gridCol w:w="2383"/>
        <w:gridCol w:w="3192"/>
        <w:gridCol w:w="5400"/>
        <w:gridCol w:w="3510"/>
      </w:tblGrid>
      <w:tr w:rsidR="00A124ED" w14:paraId="2876EB13" w14:textId="77777777" w:rsidTr="008D14FE">
        <w:tc>
          <w:tcPr>
            <w:tcW w:w="2383" w:type="dxa"/>
          </w:tcPr>
          <w:p w14:paraId="53EB6F41" w14:textId="2CCD3035" w:rsidR="00A124ED" w:rsidRPr="001C5D76" w:rsidRDefault="00A124ED" w:rsidP="00A124ED">
            <w:pPr>
              <w:rPr>
                <w:color w:val="100E88"/>
                <w:sz w:val="21"/>
                <w:szCs w:val="21"/>
              </w:rPr>
            </w:pPr>
            <w:r>
              <w:rPr>
                <w:noProof/>
                <w:color w:val="100E88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F1A80" wp14:editId="43D963A4">
                      <wp:simplePos x="0" y="0"/>
                      <wp:positionH relativeFrom="column">
                        <wp:posOffset>39275</wp:posOffset>
                      </wp:positionH>
                      <wp:positionV relativeFrom="paragraph">
                        <wp:posOffset>-661539</wp:posOffset>
                      </wp:positionV>
                      <wp:extent cx="6007694" cy="495656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7694" cy="495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1FF85" w14:textId="4EE65143" w:rsidR="00A124ED" w:rsidRPr="008D14FE" w:rsidRDefault="00A124ED">
                                  <w:pPr>
                                    <w:rPr>
                                      <w:rFonts w:ascii="Gill Sans MT" w:hAnsi="Gill Sans MT"/>
                                      <w:sz w:val="32"/>
                                      <w:szCs w:val="32"/>
                                    </w:rPr>
                                  </w:pPr>
                                  <w:r w:rsidRPr="008D14FE">
                                    <w:rPr>
                                      <w:rFonts w:ascii="Gill Sans MT" w:hAnsi="Gill Sans MT"/>
                                      <w:sz w:val="32"/>
                                      <w:szCs w:val="32"/>
                                    </w:rPr>
                                    <w:t xml:space="preserve">Conference theme: Uniting our </w:t>
                                  </w:r>
                                  <w:r w:rsidR="008D14FE" w:rsidRPr="008D14FE">
                                    <w:rPr>
                                      <w:rFonts w:ascii="Gill Sans MT" w:hAnsi="Gill Sans MT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8D14FE">
                                    <w:rPr>
                                      <w:rFonts w:ascii="Gill Sans MT" w:hAnsi="Gill Sans MT"/>
                                      <w:sz w:val="32"/>
                                      <w:szCs w:val="32"/>
                                    </w:rPr>
                                    <w:t>orld through Pride and Respect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BF1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1pt;margin-top:-52.1pt;width:473.05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/efLAIAAFQEAAAOAAAAZHJzL2Uyb0RvYy54bWysVEuP2jAQvlfqf7B8LwkU2CUirCgrqkpo&#13;&#10;dyW22rNxbBLJ8bi2IaG/vmMnPLrtqerFmfGMv3l9k/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" fillcolor="white [3201]" stroked="f" strokeweight=".5pt">
                      <v:textbox>
                        <w:txbxContent>
                          <w:p w14:paraId="4EF1FF85" w14:textId="4EE65143" w:rsidR="00A124ED" w:rsidRPr="008D14FE" w:rsidRDefault="00A124ED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 w:rsidRPr="008D14FE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Conference theme: Uniting our </w:t>
                            </w:r>
                            <w:r w:rsidR="008D14FE" w:rsidRPr="008D14FE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W</w:t>
                            </w:r>
                            <w:r w:rsidRPr="008D14FE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orld through Pride and Respect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D76">
              <w:rPr>
                <w:color w:val="100E88"/>
                <w:sz w:val="21"/>
                <w:szCs w:val="21"/>
              </w:rPr>
              <w:t>Committee type</w:t>
            </w:r>
            <w:r>
              <w:rPr>
                <w:color w:val="100E88"/>
                <w:sz w:val="21"/>
                <w:szCs w:val="21"/>
              </w:rPr>
              <w:t>:</w:t>
            </w:r>
          </w:p>
        </w:tc>
        <w:tc>
          <w:tcPr>
            <w:tcW w:w="3192" w:type="dxa"/>
          </w:tcPr>
          <w:p w14:paraId="0A180056" w14:textId="77777777" w:rsidR="00A124ED" w:rsidRPr="001C5D76" w:rsidRDefault="00A124ED" w:rsidP="00A124ED">
            <w:pPr>
              <w:rPr>
                <w:color w:val="100E88"/>
                <w:sz w:val="21"/>
                <w:szCs w:val="21"/>
              </w:rPr>
            </w:pPr>
            <w:r w:rsidRPr="001C5D76">
              <w:rPr>
                <w:color w:val="100E88"/>
                <w:sz w:val="21"/>
                <w:szCs w:val="21"/>
              </w:rPr>
              <w:t>Topic A assignment</w:t>
            </w:r>
          </w:p>
        </w:tc>
        <w:tc>
          <w:tcPr>
            <w:tcW w:w="5400" w:type="dxa"/>
          </w:tcPr>
          <w:p w14:paraId="55D1900C" w14:textId="77777777" w:rsidR="00A124ED" w:rsidRPr="001C5D76" w:rsidRDefault="00A124ED" w:rsidP="00A124ED">
            <w:pPr>
              <w:rPr>
                <w:color w:val="100E88"/>
                <w:sz w:val="21"/>
                <w:szCs w:val="21"/>
              </w:rPr>
            </w:pPr>
            <w:r w:rsidRPr="001C5D76">
              <w:rPr>
                <w:color w:val="100E88"/>
                <w:sz w:val="21"/>
                <w:szCs w:val="21"/>
              </w:rPr>
              <w:t>Develop some of your own Topic A assignment titles for this type of committee, the more the better</w:t>
            </w:r>
          </w:p>
        </w:tc>
        <w:tc>
          <w:tcPr>
            <w:tcW w:w="3510" w:type="dxa"/>
          </w:tcPr>
          <w:p w14:paraId="63900E06" w14:textId="77777777" w:rsidR="00A124ED" w:rsidRPr="001C5D76" w:rsidRDefault="00A124ED" w:rsidP="00A124ED">
            <w:pPr>
              <w:rPr>
                <w:color w:val="100E88"/>
                <w:sz w:val="21"/>
                <w:szCs w:val="21"/>
              </w:rPr>
            </w:pPr>
            <w:r>
              <w:rPr>
                <w:color w:val="100E88"/>
                <w:sz w:val="21"/>
                <w:szCs w:val="21"/>
              </w:rPr>
              <w:t>How does it link to the theme above, how does it link to the SDG’s?</w:t>
            </w:r>
          </w:p>
        </w:tc>
      </w:tr>
      <w:tr w:rsidR="00A124ED" w14:paraId="0C9CB5D5" w14:textId="77777777" w:rsidTr="008D14FE">
        <w:tc>
          <w:tcPr>
            <w:tcW w:w="2383" w:type="dxa"/>
          </w:tcPr>
          <w:p w14:paraId="75250B25" w14:textId="77777777" w:rsidR="00A124ED" w:rsidRPr="004844D7" w:rsidRDefault="00A124ED" w:rsidP="00A124ED">
            <w:pPr>
              <w:rPr>
                <w:i/>
                <w:iCs/>
              </w:rPr>
            </w:pPr>
            <w:r w:rsidRPr="004844D7">
              <w:rPr>
                <w:i/>
                <w:iCs/>
              </w:rPr>
              <w:t>Example:</w:t>
            </w:r>
          </w:p>
          <w:p w14:paraId="29298314" w14:textId="77777777" w:rsidR="00A124ED" w:rsidRPr="004844D7" w:rsidRDefault="00A124ED" w:rsidP="00A124ED">
            <w:pPr>
              <w:rPr>
                <w:rFonts w:ascii="Lucida Handwriting" w:hAnsi="Lucida Handwriting"/>
              </w:rPr>
            </w:pPr>
            <w:r w:rsidRPr="004844D7">
              <w:rPr>
                <w:rFonts w:ascii="Lucida Handwriting" w:hAnsi="Lucida Handwriting"/>
                <w:sz w:val="16"/>
                <w:szCs w:val="16"/>
              </w:rPr>
              <w:t>The United Nations Historical Security Council (HSC)</w:t>
            </w:r>
          </w:p>
        </w:tc>
        <w:tc>
          <w:tcPr>
            <w:tcW w:w="3192" w:type="dxa"/>
          </w:tcPr>
          <w:p w14:paraId="38965AD3" w14:textId="77777777" w:rsidR="00A124ED" w:rsidRPr="004844D7" w:rsidRDefault="00A124ED" w:rsidP="00A124ED">
            <w:pPr>
              <w:rPr>
                <w:rFonts w:ascii="Lucida Handwriting" w:hAnsi="Lucida Handwriting"/>
                <w:sz w:val="20"/>
                <w:szCs w:val="20"/>
              </w:rPr>
            </w:pPr>
            <w:r w:rsidRPr="004844D7">
              <w:rPr>
                <w:rFonts w:ascii="Lucida Handwriting" w:hAnsi="Lucida Handwriting"/>
                <w:sz w:val="20"/>
                <w:szCs w:val="20"/>
              </w:rPr>
              <w:t>The Siege of Sarajevo (February 1994)</w:t>
            </w:r>
          </w:p>
        </w:tc>
        <w:tc>
          <w:tcPr>
            <w:tcW w:w="5400" w:type="dxa"/>
          </w:tcPr>
          <w:p w14:paraId="7B273235" w14:textId="77777777" w:rsidR="00A124ED" w:rsidRDefault="00A124ED" w:rsidP="00A124ED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sz w:val="15"/>
                <w:szCs w:val="15"/>
              </w:rPr>
            </w:pPr>
            <w:r w:rsidRPr="00F242B2">
              <w:rPr>
                <w:rFonts w:ascii="Lucida Handwriting" w:hAnsi="Lucida Handwriting"/>
                <w:sz w:val="15"/>
                <w:szCs w:val="15"/>
              </w:rPr>
              <w:t>Responses to the North Korean invasion of the 38</w:t>
            </w:r>
            <w:r w:rsidRPr="00F242B2">
              <w:rPr>
                <w:rFonts w:ascii="Lucida Handwriting" w:hAnsi="Lucida Handwriting"/>
                <w:sz w:val="15"/>
                <w:szCs w:val="15"/>
                <w:vertAlign w:val="superscript"/>
              </w:rPr>
              <w:t>th</w:t>
            </w:r>
            <w:r w:rsidRPr="00F242B2">
              <w:rPr>
                <w:rFonts w:ascii="Lucida Handwriting" w:hAnsi="Lucida Handwriting"/>
                <w:sz w:val="15"/>
                <w:szCs w:val="15"/>
              </w:rPr>
              <w:t xml:space="preserve"> Parallel (25</w:t>
            </w:r>
            <w:r w:rsidRPr="00F242B2">
              <w:rPr>
                <w:rFonts w:ascii="Lucida Handwriting" w:hAnsi="Lucida Handwriting"/>
                <w:sz w:val="15"/>
                <w:szCs w:val="15"/>
                <w:vertAlign w:val="superscript"/>
              </w:rPr>
              <w:t>th</w:t>
            </w:r>
            <w:r w:rsidRPr="00F242B2">
              <w:rPr>
                <w:rFonts w:ascii="Lucida Handwriting" w:hAnsi="Lucida Handwriting"/>
                <w:sz w:val="15"/>
                <w:szCs w:val="15"/>
              </w:rPr>
              <w:t xml:space="preserve"> June 1950)</w:t>
            </w:r>
          </w:p>
          <w:p w14:paraId="29BE0820" w14:textId="77777777" w:rsidR="00A124ED" w:rsidRPr="00F242B2" w:rsidRDefault="00A124ED" w:rsidP="00A124ED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sz w:val="15"/>
                <w:szCs w:val="15"/>
              </w:rPr>
            </w:pPr>
            <w:r>
              <w:rPr>
                <w:rFonts w:ascii="Lucida Handwriting" w:hAnsi="Lucida Handwriting"/>
                <w:sz w:val="15"/>
                <w:szCs w:val="15"/>
              </w:rPr>
              <w:t>Reactions and Responses to the Rwandan Genocide (1994)</w:t>
            </w:r>
          </w:p>
          <w:p w14:paraId="7A4A8A9D" w14:textId="77777777" w:rsidR="00A124ED" w:rsidRDefault="00A124ED" w:rsidP="00A124ED">
            <w:pPr>
              <w:pStyle w:val="ListParagraph"/>
              <w:numPr>
                <w:ilvl w:val="0"/>
                <w:numId w:val="1"/>
              </w:numPr>
            </w:pPr>
            <w:r w:rsidRPr="00F242B2">
              <w:rPr>
                <w:rFonts w:ascii="Lucida Handwriting" w:hAnsi="Lucida Handwriting"/>
                <w:sz w:val="15"/>
                <w:szCs w:val="15"/>
              </w:rPr>
              <w:t xml:space="preserve">Considering ways to stabilize the Middle-East during the turmoil of the Arab Spring </w:t>
            </w:r>
            <w:r>
              <w:rPr>
                <w:rFonts w:ascii="Lucida Handwriting" w:hAnsi="Lucida Handwriting"/>
                <w:sz w:val="15"/>
                <w:szCs w:val="15"/>
              </w:rPr>
              <w:t>(</w:t>
            </w:r>
            <w:r w:rsidRPr="00F242B2">
              <w:rPr>
                <w:rFonts w:ascii="Lucida Handwriting" w:hAnsi="Lucida Handwriting"/>
                <w:sz w:val="15"/>
                <w:szCs w:val="15"/>
              </w:rPr>
              <w:t>2011</w:t>
            </w:r>
            <w:r>
              <w:rPr>
                <w:rFonts w:ascii="Lucida Handwriting" w:hAnsi="Lucida Handwriting"/>
                <w:sz w:val="15"/>
                <w:szCs w:val="15"/>
              </w:rPr>
              <w:t>)</w:t>
            </w:r>
          </w:p>
        </w:tc>
        <w:tc>
          <w:tcPr>
            <w:tcW w:w="3510" w:type="dxa"/>
          </w:tcPr>
          <w:p w14:paraId="18B4A4D2" w14:textId="77777777" w:rsidR="00A124ED" w:rsidRDefault="00A124ED" w:rsidP="00A124ED">
            <w:pPr>
              <w:ind w:left="60"/>
              <w:rPr>
                <w:rFonts w:ascii="Lucida Handwriting" w:hAnsi="Lucida Handwriting"/>
                <w:sz w:val="15"/>
                <w:szCs w:val="15"/>
              </w:rPr>
            </w:pPr>
            <w:r>
              <w:rPr>
                <w:rFonts w:ascii="Lucida Handwriting" w:hAnsi="Lucida Handwriting"/>
                <w:sz w:val="15"/>
                <w:szCs w:val="15"/>
              </w:rPr>
              <w:t>-Respect for international treaties, the 38</w:t>
            </w:r>
            <w:r w:rsidRPr="004952AC">
              <w:rPr>
                <w:rFonts w:ascii="Lucida Handwriting" w:hAnsi="Lucida Handwriting"/>
                <w:sz w:val="15"/>
                <w:szCs w:val="15"/>
                <w:vertAlign w:val="superscript"/>
              </w:rPr>
              <w:t>th</w:t>
            </w:r>
            <w:r>
              <w:rPr>
                <w:rFonts w:ascii="Lucida Handwriting" w:hAnsi="Lucida Handwriting"/>
                <w:sz w:val="15"/>
                <w:szCs w:val="15"/>
              </w:rPr>
              <w:t xml:space="preserve"> Parallel/Peace and Justice</w:t>
            </w:r>
          </w:p>
          <w:p w14:paraId="6523C276" w14:textId="77777777" w:rsidR="00A124ED" w:rsidRDefault="00A124ED" w:rsidP="00A124ED">
            <w:pPr>
              <w:ind w:left="60"/>
              <w:rPr>
                <w:rFonts w:ascii="Lucida Handwriting" w:hAnsi="Lucida Handwriting"/>
                <w:sz w:val="15"/>
                <w:szCs w:val="15"/>
              </w:rPr>
            </w:pPr>
            <w:r>
              <w:rPr>
                <w:rFonts w:ascii="Lucida Handwriting" w:hAnsi="Lucida Handwriting"/>
                <w:sz w:val="15"/>
                <w:szCs w:val="15"/>
              </w:rPr>
              <w:t>- Strong institutions and equality</w:t>
            </w:r>
          </w:p>
          <w:p w14:paraId="27E80F39" w14:textId="77777777" w:rsidR="00A124ED" w:rsidRPr="00DF5622" w:rsidRDefault="00A124ED" w:rsidP="00A124ED">
            <w:pPr>
              <w:ind w:left="60"/>
              <w:rPr>
                <w:rFonts w:ascii="Lucida Handwriting" w:hAnsi="Lucida Handwriting"/>
                <w:sz w:val="15"/>
                <w:szCs w:val="15"/>
              </w:rPr>
            </w:pPr>
            <w:r>
              <w:rPr>
                <w:rFonts w:ascii="Lucida Handwriting" w:hAnsi="Lucida Handwriting"/>
                <w:sz w:val="15"/>
                <w:szCs w:val="15"/>
              </w:rPr>
              <w:t>- Strong institutions and equality, Innovation and infrastructure</w:t>
            </w:r>
          </w:p>
        </w:tc>
      </w:tr>
      <w:tr w:rsidR="00A124ED" w14:paraId="1064EFDE" w14:textId="77777777" w:rsidTr="008D14FE">
        <w:tc>
          <w:tcPr>
            <w:tcW w:w="2383" w:type="dxa"/>
          </w:tcPr>
          <w:p w14:paraId="72F861BA" w14:textId="77777777" w:rsidR="00A124ED" w:rsidRDefault="00A124ED" w:rsidP="00A124ED"/>
          <w:p w14:paraId="3DCA02FF" w14:textId="77777777" w:rsidR="00A124ED" w:rsidRDefault="00A124ED" w:rsidP="00A124ED"/>
          <w:p w14:paraId="09E1D62B" w14:textId="77777777" w:rsidR="00A124ED" w:rsidRDefault="00A124ED" w:rsidP="00A124ED"/>
        </w:tc>
        <w:tc>
          <w:tcPr>
            <w:tcW w:w="3192" w:type="dxa"/>
          </w:tcPr>
          <w:p w14:paraId="37E1E7D1" w14:textId="77777777" w:rsidR="00A124ED" w:rsidRDefault="00A124ED" w:rsidP="00A124ED"/>
        </w:tc>
        <w:tc>
          <w:tcPr>
            <w:tcW w:w="5400" w:type="dxa"/>
          </w:tcPr>
          <w:p w14:paraId="70871F9B" w14:textId="77777777" w:rsidR="00A124ED" w:rsidRDefault="00A124ED" w:rsidP="00A124ED"/>
        </w:tc>
        <w:tc>
          <w:tcPr>
            <w:tcW w:w="3510" w:type="dxa"/>
          </w:tcPr>
          <w:p w14:paraId="0AD45F9E" w14:textId="77777777" w:rsidR="00A124ED" w:rsidRDefault="00A124ED" w:rsidP="00A124ED"/>
        </w:tc>
      </w:tr>
      <w:tr w:rsidR="00A124ED" w14:paraId="766A5BBF" w14:textId="77777777" w:rsidTr="008D14FE">
        <w:tc>
          <w:tcPr>
            <w:tcW w:w="2383" w:type="dxa"/>
          </w:tcPr>
          <w:p w14:paraId="0B52C55C" w14:textId="77777777" w:rsidR="00A124ED" w:rsidRDefault="00A124ED" w:rsidP="00A124ED"/>
          <w:p w14:paraId="016A0642" w14:textId="77777777" w:rsidR="00A124ED" w:rsidRDefault="00A124ED" w:rsidP="00A124ED"/>
          <w:p w14:paraId="5B7ECF6B" w14:textId="77777777" w:rsidR="00A124ED" w:rsidRDefault="00A124ED" w:rsidP="00A124ED"/>
        </w:tc>
        <w:tc>
          <w:tcPr>
            <w:tcW w:w="3192" w:type="dxa"/>
          </w:tcPr>
          <w:p w14:paraId="2AE8139D" w14:textId="77777777" w:rsidR="00A124ED" w:rsidRDefault="00A124ED" w:rsidP="00A124ED"/>
        </w:tc>
        <w:tc>
          <w:tcPr>
            <w:tcW w:w="5400" w:type="dxa"/>
          </w:tcPr>
          <w:p w14:paraId="244547E0" w14:textId="77777777" w:rsidR="00A124ED" w:rsidRDefault="00A124ED" w:rsidP="00A124ED"/>
        </w:tc>
        <w:tc>
          <w:tcPr>
            <w:tcW w:w="3510" w:type="dxa"/>
          </w:tcPr>
          <w:p w14:paraId="10E32E0D" w14:textId="77777777" w:rsidR="00A124ED" w:rsidRDefault="00A124ED" w:rsidP="00A124ED"/>
        </w:tc>
      </w:tr>
      <w:tr w:rsidR="00A124ED" w14:paraId="653F6D0D" w14:textId="77777777" w:rsidTr="008D14FE">
        <w:tc>
          <w:tcPr>
            <w:tcW w:w="2383" w:type="dxa"/>
          </w:tcPr>
          <w:p w14:paraId="694EA2F9" w14:textId="77777777" w:rsidR="00A124ED" w:rsidRDefault="00A124ED" w:rsidP="00A124ED"/>
          <w:p w14:paraId="08CF1C94" w14:textId="77777777" w:rsidR="00A124ED" w:rsidRDefault="00A124ED" w:rsidP="00A124ED"/>
          <w:p w14:paraId="0C87FF62" w14:textId="77777777" w:rsidR="00A124ED" w:rsidRDefault="00A124ED" w:rsidP="00A124ED"/>
        </w:tc>
        <w:tc>
          <w:tcPr>
            <w:tcW w:w="3192" w:type="dxa"/>
          </w:tcPr>
          <w:p w14:paraId="585D0D1F" w14:textId="77777777" w:rsidR="00A124ED" w:rsidRDefault="00A124ED" w:rsidP="00A124ED"/>
        </w:tc>
        <w:tc>
          <w:tcPr>
            <w:tcW w:w="5400" w:type="dxa"/>
          </w:tcPr>
          <w:p w14:paraId="04CD32C9" w14:textId="77777777" w:rsidR="00A124ED" w:rsidRDefault="00A124ED" w:rsidP="00A124ED"/>
        </w:tc>
        <w:tc>
          <w:tcPr>
            <w:tcW w:w="3510" w:type="dxa"/>
          </w:tcPr>
          <w:p w14:paraId="4F21F84C" w14:textId="77777777" w:rsidR="00A124ED" w:rsidRDefault="00A124ED" w:rsidP="00A124ED"/>
        </w:tc>
      </w:tr>
      <w:tr w:rsidR="00A124ED" w14:paraId="344A739E" w14:textId="77777777" w:rsidTr="008D14FE">
        <w:tc>
          <w:tcPr>
            <w:tcW w:w="2383" w:type="dxa"/>
          </w:tcPr>
          <w:p w14:paraId="4D4765B6" w14:textId="77777777" w:rsidR="00A124ED" w:rsidRDefault="00A124ED" w:rsidP="00A124ED"/>
          <w:p w14:paraId="4715D6BA" w14:textId="77777777" w:rsidR="00A124ED" w:rsidRDefault="00A124ED" w:rsidP="00A124ED"/>
          <w:p w14:paraId="2BDB6EB8" w14:textId="77777777" w:rsidR="00A124ED" w:rsidRDefault="00A124ED" w:rsidP="00A124ED"/>
        </w:tc>
        <w:tc>
          <w:tcPr>
            <w:tcW w:w="3192" w:type="dxa"/>
          </w:tcPr>
          <w:p w14:paraId="1C3357D2" w14:textId="77777777" w:rsidR="00A124ED" w:rsidRDefault="00A124ED" w:rsidP="00A124ED"/>
        </w:tc>
        <w:tc>
          <w:tcPr>
            <w:tcW w:w="5400" w:type="dxa"/>
          </w:tcPr>
          <w:p w14:paraId="78BCD7FF" w14:textId="77777777" w:rsidR="00A124ED" w:rsidRDefault="00A124ED" w:rsidP="00A124ED"/>
        </w:tc>
        <w:tc>
          <w:tcPr>
            <w:tcW w:w="3510" w:type="dxa"/>
          </w:tcPr>
          <w:p w14:paraId="7FB74120" w14:textId="77777777" w:rsidR="00A124ED" w:rsidRDefault="00A124ED" w:rsidP="00A124ED"/>
        </w:tc>
      </w:tr>
      <w:tr w:rsidR="00A124ED" w14:paraId="2C4A37E1" w14:textId="77777777" w:rsidTr="008D14FE">
        <w:tc>
          <w:tcPr>
            <w:tcW w:w="2383" w:type="dxa"/>
          </w:tcPr>
          <w:p w14:paraId="27424C24" w14:textId="77777777" w:rsidR="00A124ED" w:rsidRDefault="00A124ED" w:rsidP="00A124ED"/>
          <w:p w14:paraId="356FCF74" w14:textId="77777777" w:rsidR="00A124ED" w:rsidRDefault="00A124ED" w:rsidP="00A124ED"/>
          <w:p w14:paraId="1D766ED5" w14:textId="77777777" w:rsidR="00A124ED" w:rsidRDefault="00A124ED" w:rsidP="00A124ED"/>
        </w:tc>
        <w:tc>
          <w:tcPr>
            <w:tcW w:w="3192" w:type="dxa"/>
          </w:tcPr>
          <w:p w14:paraId="6386A51D" w14:textId="77777777" w:rsidR="00A124ED" w:rsidRDefault="00A124ED" w:rsidP="00A124ED"/>
        </w:tc>
        <w:tc>
          <w:tcPr>
            <w:tcW w:w="5400" w:type="dxa"/>
          </w:tcPr>
          <w:p w14:paraId="3F792B2B" w14:textId="77777777" w:rsidR="00A124ED" w:rsidRDefault="00A124ED" w:rsidP="00A124ED"/>
        </w:tc>
        <w:tc>
          <w:tcPr>
            <w:tcW w:w="3510" w:type="dxa"/>
          </w:tcPr>
          <w:p w14:paraId="2679DE19" w14:textId="77777777" w:rsidR="00A124ED" w:rsidRDefault="00A124ED" w:rsidP="00A124ED"/>
        </w:tc>
      </w:tr>
      <w:tr w:rsidR="00A124ED" w14:paraId="0C8FB671" w14:textId="77777777" w:rsidTr="008D14FE">
        <w:tc>
          <w:tcPr>
            <w:tcW w:w="2383" w:type="dxa"/>
          </w:tcPr>
          <w:p w14:paraId="364E8190" w14:textId="77777777" w:rsidR="00A124ED" w:rsidRDefault="00A124ED" w:rsidP="00A124ED"/>
          <w:p w14:paraId="7CCD4E72" w14:textId="77777777" w:rsidR="00A124ED" w:rsidRDefault="00A124ED" w:rsidP="00A124ED"/>
          <w:p w14:paraId="6B476326" w14:textId="77777777" w:rsidR="00A124ED" w:rsidRDefault="00A124ED" w:rsidP="00A124ED"/>
        </w:tc>
        <w:tc>
          <w:tcPr>
            <w:tcW w:w="3192" w:type="dxa"/>
          </w:tcPr>
          <w:p w14:paraId="2CB38CD6" w14:textId="77777777" w:rsidR="00A124ED" w:rsidRDefault="00A124ED" w:rsidP="00A124ED"/>
        </w:tc>
        <w:tc>
          <w:tcPr>
            <w:tcW w:w="5400" w:type="dxa"/>
          </w:tcPr>
          <w:p w14:paraId="7F2EB419" w14:textId="77777777" w:rsidR="00A124ED" w:rsidRDefault="00A124ED" w:rsidP="00A124ED"/>
        </w:tc>
        <w:tc>
          <w:tcPr>
            <w:tcW w:w="3510" w:type="dxa"/>
          </w:tcPr>
          <w:p w14:paraId="3DC0126D" w14:textId="77777777" w:rsidR="00A124ED" w:rsidRDefault="00A124ED" w:rsidP="00A124ED"/>
        </w:tc>
      </w:tr>
      <w:tr w:rsidR="00A124ED" w14:paraId="11037F7F" w14:textId="77777777" w:rsidTr="008D14FE">
        <w:tc>
          <w:tcPr>
            <w:tcW w:w="2383" w:type="dxa"/>
          </w:tcPr>
          <w:p w14:paraId="0056D489" w14:textId="77777777" w:rsidR="00A124ED" w:rsidRDefault="00A124ED" w:rsidP="00A124ED"/>
          <w:p w14:paraId="1E244A30" w14:textId="77777777" w:rsidR="00A124ED" w:rsidRDefault="00A124ED" w:rsidP="00A124ED"/>
          <w:p w14:paraId="713ED2AD" w14:textId="77777777" w:rsidR="00A124ED" w:rsidRDefault="00A124ED" w:rsidP="00A124ED"/>
        </w:tc>
        <w:tc>
          <w:tcPr>
            <w:tcW w:w="3192" w:type="dxa"/>
          </w:tcPr>
          <w:p w14:paraId="12252AC4" w14:textId="77777777" w:rsidR="00A124ED" w:rsidRDefault="00A124ED" w:rsidP="00A124ED"/>
        </w:tc>
        <w:tc>
          <w:tcPr>
            <w:tcW w:w="5400" w:type="dxa"/>
          </w:tcPr>
          <w:p w14:paraId="36E654AE" w14:textId="77777777" w:rsidR="00A124ED" w:rsidRDefault="00A124ED" w:rsidP="00A124ED"/>
        </w:tc>
        <w:tc>
          <w:tcPr>
            <w:tcW w:w="3510" w:type="dxa"/>
          </w:tcPr>
          <w:p w14:paraId="3D4B68E2" w14:textId="77777777" w:rsidR="00A124ED" w:rsidRDefault="00A124ED" w:rsidP="00A124ED"/>
        </w:tc>
      </w:tr>
      <w:tr w:rsidR="00A124ED" w14:paraId="4ED6D5DA" w14:textId="77777777" w:rsidTr="008D14FE">
        <w:tc>
          <w:tcPr>
            <w:tcW w:w="2383" w:type="dxa"/>
          </w:tcPr>
          <w:p w14:paraId="4E3ED2FF" w14:textId="77777777" w:rsidR="00A124ED" w:rsidRDefault="00A124ED" w:rsidP="00A124ED"/>
          <w:p w14:paraId="5B3172C0" w14:textId="77777777" w:rsidR="00A124ED" w:rsidRDefault="00A124ED" w:rsidP="00A124ED"/>
        </w:tc>
        <w:tc>
          <w:tcPr>
            <w:tcW w:w="3192" w:type="dxa"/>
          </w:tcPr>
          <w:p w14:paraId="130C2218" w14:textId="77777777" w:rsidR="00A124ED" w:rsidRDefault="00A124ED" w:rsidP="00A124ED"/>
        </w:tc>
        <w:tc>
          <w:tcPr>
            <w:tcW w:w="5400" w:type="dxa"/>
          </w:tcPr>
          <w:p w14:paraId="5384AD3D" w14:textId="77777777" w:rsidR="00A124ED" w:rsidRDefault="00A124ED" w:rsidP="00A124ED"/>
        </w:tc>
        <w:tc>
          <w:tcPr>
            <w:tcW w:w="3510" w:type="dxa"/>
          </w:tcPr>
          <w:p w14:paraId="23F6D1AE" w14:textId="77777777" w:rsidR="00A124ED" w:rsidRDefault="00A124ED" w:rsidP="00A124ED"/>
        </w:tc>
      </w:tr>
    </w:tbl>
    <w:p w14:paraId="41DFA05C" w14:textId="78BA4C89" w:rsidR="00CE450E" w:rsidRDefault="00CE450E" w:rsidP="0023344B">
      <w:pPr>
        <w:rPr>
          <w:sz w:val="28"/>
          <w:szCs w:val="28"/>
        </w:rPr>
      </w:pPr>
    </w:p>
    <w:p w14:paraId="1E172326" w14:textId="77777777" w:rsidR="0023344B" w:rsidRPr="0023344B" w:rsidRDefault="0023344B" w:rsidP="0023344B">
      <w:pPr>
        <w:rPr>
          <w:sz w:val="28"/>
          <w:szCs w:val="28"/>
        </w:rPr>
      </w:pPr>
    </w:p>
    <w:sectPr w:rsidR="0023344B" w:rsidRPr="0023344B" w:rsidSect="00AC462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E2A" w14:textId="77777777" w:rsidR="00FE57D6" w:rsidRDefault="00FE57D6" w:rsidP="00AC462C">
      <w:r>
        <w:separator/>
      </w:r>
    </w:p>
  </w:endnote>
  <w:endnote w:type="continuationSeparator" w:id="0">
    <w:p w14:paraId="5BD3632C" w14:textId="77777777" w:rsidR="00FE57D6" w:rsidRDefault="00FE57D6" w:rsidP="00A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2C4A" w14:textId="77777777" w:rsidR="00FE57D6" w:rsidRDefault="00FE57D6" w:rsidP="00AC462C">
      <w:r>
        <w:separator/>
      </w:r>
    </w:p>
  </w:footnote>
  <w:footnote w:type="continuationSeparator" w:id="0">
    <w:p w14:paraId="0BD639A4" w14:textId="77777777" w:rsidR="00FE57D6" w:rsidRDefault="00FE57D6" w:rsidP="00AC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98D8" w14:textId="694F3D3C" w:rsidR="00AC462C" w:rsidRDefault="00AC462C">
    <w:pPr>
      <w:pStyle w:val="Header"/>
    </w:pPr>
    <w:r>
      <w:t>Activity 2: Choosing Committee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93D"/>
    <w:multiLevelType w:val="hybridMultilevel"/>
    <w:tmpl w:val="3FE246B8"/>
    <w:lvl w:ilvl="0" w:tplc="3CCCDF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C"/>
    <w:rsid w:val="0002728B"/>
    <w:rsid w:val="001C5D76"/>
    <w:rsid w:val="0023344B"/>
    <w:rsid w:val="004844D7"/>
    <w:rsid w:val="004952AC"/>
    <w:rsid w:val="008D14FE"/>
    <w:rsid w:val="00A124ED"/>
    <w:rsid w:val="00A7371D"/>
    <w:rsid w:val="00AC462C"/>
    <w:rsid w:val="00BC5228"/>
    <w:rsid w:val="00CE450E"/>
    <w:rsid w:val="00DF5622"/>
    <w:rsid w:val="00F242B2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3BDD"/>
  <w15:chartTrackingRefBased/>
  <w15:docId w15:val="{5CDCC650-D315-DA45-8DB7-ACB91B6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2C"/>
  </w:style>
  <w:style w:type="paragraph" w:styleId="Footer">
    <w:name w:val="footer"/>
    <w:basedOn w:val="Normal"/>
    <w:link w:val="FooterChar"/>
    <w:uiPriority w:val="99"/>
    <w:unhideWhenUsed/>
    <w:rsid w:val="00AC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2C"/>
  </w:style>
  <w:style w:type="paragraph" w:styleId="ListParagraph">
    <w:name w:val="List Paragraph"/>
    <w:basedOn w:val="Normal"/>
    <w:uiPriority w:val="34"/>
    <w:qFormat/>
    <w:rsid w:val="00F2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cp:lastPrinted>2022-01-26T19:26:00Z</cp:lastPrinted>
  <dcterms:created xsi:type="dcterms:W3CDTF">2022-01-26T17:17:00Z</dcterms:created>
  <dcterms:modified xsi:type="dcterms:W3CDTF">2022-01-26T19:35:00Z</dcterms:modified>
</cp:coreProperties>
</file>