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256A6" w14:textId="4A175B7C" w:rsidR="00775ADE" w:rsidRDefault="00AB6F36">
      <w:r>
        <w:t>Causes of the French Revolution</w:t>
      </w:r>
    </w:p>
    <w:p w14:paraId="7D1D80CE" w14:textId="6FE35A17" w:rsidR="00AB6F36" w:rsidRDefault="00AB6F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AB6F36" w14:paraId="2D268B37" w14:textId="77777777" w:rsidTr="00AB6F36">
        <w:tc>
          <w:tcPr>
            <w:tcW w:w="4316" w:type="dxa"/>
          </w:tcPr>
          <w:p w14:paraId="7115F915" w14:textId="288BBB37" w:rsidR="00AB6F36" w:rsidRDefault="00AB6F36">
            <w:r>
              <w:t>Factor</w:t>
            </w:r>
          </w:p>
        </w:tc>
        <w:tc>
          <w:tcPr>
            <w:tcW w:w="4317" w:type="dxa"/>
          </w:tcPr>
          <w:p w14:paraId="73018613" w14:textId="507E567F" w:rsidR="00AB6F36" w:rsidRDefault="00AB6F36">
            <w:r>
              <w:t>Cause</w:t>
            </w:r>
          </w:p>
        </w:tc>
        <w:tc>
          <w:tcPr>
            <w:tcW w:w="4317" w:type="dxa"/>
          </w:tcPr>
          <w:p w14:paraId="1C817307" w14:textId="0F4DF2EB" w:rsidR="00AB6F36" w:rsidRDefault="00AB6F36">
            <w:r>
              <w:t>Effect</w:t>
            </w:r>
          </w:p>
        </w:tc>
      </w:tr>
      <w:tr w:rsidR="00AB6F36" w14:paraId="4B6AA971" w14:textId="77777777" w:rsidTr="00AB6F36">
        <w:tc>
          <w:tcPr>
            <w:tcW w:w="4316" w:type="dxa"/>
          </w:tcPr>
          <w:p w14:paraId="3AB7953F" w14:textId="0D556429" w:rsidR="00AB6F36" w:rsidRDefault="00AB6F36">
            <w:r>
              <w:t>Financial Crisis/Bankruptcy of the Monarchy</w:t>
            </w:r>
          </w:p>
        </w:tc>
        <w:tc>
          <w:tcPr>
            <w:tcW w:w="4317" w:type="dxa"/>
          </w:tcPr>
          <w:p w14:paraId="2FE56AAE" w14:textId="77777777" w:rsidR="00AB6F36" w:rsidRDefault="00AB6F36"/>
        </w:tc>
        <w:tc>
          <w:tcPr>
            <w:tcW w:w="4317" w:type="dxa"/>
          </w:tcPr>
          <w:p w14:paraId="0F3A520E" w14:textId="77777777" w:rsidR="00AB6F36" w:rsidRDefault="00AB6F36"/>
        </w:tc>
      </w:tr>
      <w:tr w:rsidR="00AB6F36" w14:paraId="35412B40" w14:textId="77777777" w:rsidTr="00AB6F36">
        <w:tc>
          <w:tcPr>
            <w:tcW w:w="4316" w:type="dxa"/>
          </w:tcPr>
          <w:p w14:paraId="55F34365" w14:textId="3C69BCAF" w:rsidR="00AB6F36" w:rsidRDefault="00AB6F36">
            <w:r>
              <w:t xml:space="preserve">Social divisions </w:t>
            </w:r>
          </w:p>
        </w:tc>
        <w:tc>
          <w:tcPr>
            <w:tcW w:w="4317" w:type="dxa"/>
          </w:tcPr>
          <w:p w14:paraId="706D5061" w14:textId="77777777" w:rsidR="00AB6F36" w:rsidRDefault="00AB6F36"/>
        </w:tc>
        <w:tc>
          <w:tcPr>
            <w:tcW w:w="4317" w:type="dxa"/>
          </w:tcPr>
          <w:p w14:paraId="2CB19F83" w14:textId="77777777" w:rsidR="00AB6F36" w:rsidRDefault="00AB6F36"/>
        </w:tc>
      </w:tr>
      <w:tr w:rsidR="00AB6F36" w14:paraId="0E9F2A0B" w14:textId="77777777" w:rsidTr="00AB6F36">
        <w:tc>
          <w:tcPr>
            <w:tcW w:w="4316" w:type="dxa"/>
          </w:tcPr>
          <w:p w14:paraId="2024F4BE" w14:textId="1C51C55C" w:rsidR="00AB6F36" w:rsidRDefault="00AB6F36">
            <w:r>
              <w:t>Economic hardship</w:t>
            </w:r>
          </w:p>
        </w:tc>
        <w:tc>
          <w:tcPr>
            <w:tcW w:w="4317" w:type="dxa"/>
          </w:tcPr>
          <w:p w14:paraId="44CDE33B" w14:textId="77777777" w:rsidR="00AB6F36" w:rsidRDefault="00AB6F36"/>
        </w:tc>
        <w:tc>
          <w:tcPr>
            <w:tcW w:w="4317" w:type="dxa"/>
          </w:tcPr>
          <w:p w14:paraId="29932FD8" w14:textId="77777777" w:rsidR="00AB6F36" w:rsidRDefault="00AB6F36"/>
        </w:tc>
      </w:tr>
      <w:tr w:rsidR="00AB6F36" w14:paraId="22180B5D" w14:textId="77777777" w:rsidTr="00AB6F36">
        <w:tc>
          <w:tcPr>
            <w:tcW w:w="4316" w:type="dxa"/>
          </w:tcPr>
          <w:p w14:paraId="0B1CA0CC" w14:textId="6149376C" w:rsidR="00AB6F36" w:rsidRDefault="00AB6F36">
            <w:r>
              <w:t>Louis XVI</w:t>
            </w:r>
          </w:p>
        </w:tc>
        <w:tc>
          <w:tcPr>
            <w:tcW w:w="4317" w:type="dxa"/>
          </w:tcPr>
          <w:p w14:paraId="64515972" w14:textId="77777777" w:rsidR="00AB6F36" w:rsidRDefault="00AB6F36"/>
        </w:tc>
        <w:tc>
          <w:tcPr>
            <w:tcW w:w="4317" w:type="dxa"/>
          </w:tcPr>
          <w:p w14:paraId="1FE1521E" w14:textId="77777777" w:rsidR="00AB6F36" w:rsidRDefault="00AB6F36"/>
        </w:tc>
      </w:tr>
      <w:tr w:rsidR="00AB6F36" w14:paraId="061C3AE0" w14:textId="77777777" w:rsidTr="00AB6F36">
        <w:tc>
          <w:tcPr>
            <w:tcW w:w="4316" w:type="dxa"/>
          </w:tcPr>
          <w:p w14:paraId="0F78A6AF" w14:textId="4633A81D" w:rsidR="00AB6F36" w:rsidRDefault="00AB6F36">
            <w:r>
              <w:t>The Enlightenment</w:t>
            </w:r>
          </w:p>
        </w:tc>
        <w:tc>
          <w:tcPr>
            <w:tcW w:w="4317" w:type="dxa"/>
          </w:tcPr>
          <w:p w14:paraId="229F4E62" w14:textId="77777777" w:rsidR="00AB6F36" w:rsidRDefault="00AB6F36"/>
        </w:tc>
        <w:tc>
          <w:tcPr>
            <w:tcW w:w="4317" w:type="dxa"/>
          </w:tcPr>
          <w:p w14:paraId="548ED207" w14:textId="77777777" w:rsidR="00AB6F36" w:rsidRDefault="00AB6F36"/>
        </w:tc>
      </w:tr>
      <w:tr w:rsidR="00AB6F36" w14:paraId="0205045E" w14:textId="77777777" w:rsidTr="00AB6F36">
        <w:tc>
          <w:tcPr>
            <w:tcW w:w="4316" w:type="dxa"/>
          </w:tcPr>
          <w:p w14:paraId="040B5F2C" w14:textId="77777777" w:rsidR="00AB6F36" w:rsidRDefault="00AB6F36"/>
        </w:tc>
        <w:tc>
          <w:tcPr>
            <w:tcW w:w="4317" w:type="dxa"/>
          </w:tcPr>
          <w:p w14:paraId="434ECC83" w14:textId="77777777" w:rsidR="00AB6F36" w:rsidRDefault="00AB6F36"/>
        </w:tc>
        <w:tc>
          <w:tcPr>
            <w:tcW w:w="4317" w:type="dxa"/>
          </w:tcPr>
          <w:p w14:paraId="410899E7" w14:textId="77777777" w:rsidR="00AB6F36" w:rsidRDefault="00AB6F36"/>
        </w:tc>
      </w:tr>
      <w:tr w:rsidR="00AB6F36" w14:paraId="14EA060E" w14:textId="77777777" w:rsidTr="00AB6F36">
        <w:tc>
          <w:tcPr>
            <w:tcW w:w="4316" w:type="dxa"/>
          </w:tcPr>
          <w:p w14:paraId="15854EA3" w14:textId="77777777" w:rsidR="00AB6F36" w:rsidRDefault="00AB6F36"/>
        </w:tc>
        <w:tc>
          <w:tcPr>
            <w:tcW w:w="4317" w:type="dxa"/>
          </w:tcPr>
          <w:p w14:paraId="36267771" w14:textId="77777777" w:rsidR="00AB6F36" w:rsidRDefault="00AB6F36"/>
        </w:tc>
        <w:tc>
          <w:tcPr>
            <w:tcW w:w="4317" w:type="dxa"/>
          </w:tcPr>
          <w:p w14:paraId="7CC10BAE" w14:textId="77777777" w:rsidR="00AB6F36" w:rsidRDefault="00AB6F36"/>
        </w:tc>
      </w:tr>
    </w:tbl>
    <w:p w14:paraId="00041CEB" w14:textId="77777777" w:rsidR="00AB6F36" w:rsidRDefault="00AB6F36"/>
    <w:sectPr w:rsidR="00AB6F36" w:rsidSect="00AB6F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36"/>
    <w:rsid w:val="005F5029"/>
    <w:rsid w:val="007C20D7"/>
    <w:rsid w:val="00AB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4DEDE"/>
  <w15:chartTrackingRefBased/>
  <w15:docId w15:val="{0F3E976F-44BD-5644-8C3A-FA58833E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dcterms:created xsi:type="dcterms:W3CDTF">2021-06-11T10:07:00Z</dcterms:created>
  <dcterms:modified xsi:type="dcterms:W3CDTF">2021-06-11T10:11:00Z</dcterms:modified>
</cp:coreProperties>
</file>